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0C749" w14:textId="4FEF63C2" w:rsidR="00B7171A" w:rsidRPr="000F5B6A" w:rsidRDefault="00FE6782" w:rsidP="00FE6782">
      <w:pPr>
        <w:spacing w:line="276" w:lineRule="auto"/>
        <w:jc w:val="center"/>
        <w:rPr>
          <w:rFonts w:ascii="Arial" w:hAnsi="Arial" w:cs="Arial"/>
          <w:b/>
        </w:rPr>
      </w:pPr>
      <w:r>
        <w:rPr>
          <w:noProof/>
        </w:rPr>
        <w:drawing>
          <wp:inline distT="0" distB="0" distL="0" distR="0" wp14:anchorId="2DD2F11B" wp14:editId="4415F9C7">
            <wp:extent cx="2676525" cy="1171575"/>
            <wp:effectExtent l="0" t="0" r="9525" b="952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1"/>
                    <a:stretch>
                      <a:fillRect/>
                    </a:stretch>
                  </pic:blipFill>
                  <pic:spPr>
                    <a:xfrm>
                      <a:off x="0" y="0"/>
                      <a:ext cx="2676525" cy="1171575"/>
                    </a:xfrm>
                    <a:prstGeom prst="rect">
                      <a:avLst/>
                    </a:prstGeom>
                  </pic:spPr>
                </pic:pic>
              </a:graphicData>
            </a:graphic>
          </wp:inline>
        </w:drawing>
      </w:r>
    </w:p>
    <w:p w14:paraId="00BDAB07" w14:textId="6464D534" w:rsidR="00B7171A" w:rsidRPr="000F5B6A" w:rsidRDefault="00B7171A" w:rsidP="00242DCF">
      <w:pPr>
        <w:spacing w:line="276" w:lineRule="auto"/>
        <w:jc w:val="center"/>
        <w:rPr>
          <w:rFonts w:ascii="Arial" w:hAnsi="Arial" w:cs="Arial"/>
          <w:b/>
        </w:rPr>
      </w:pPr>
      <w:r w:rsidRPr="000F5B6A">
        <w:rPr>
          <w:rFonts w:ascii="Arial" w:hAnsi="Arial" w:cs="Arial"/>
          <w:b/>
        </w:rPr>
        <w:t>POSITION DESCRIPTION</w:t>
      </w:r>
      <w:r w:rsidR="00242DCF">
        <w:rPr>
          <w:rFonts w:ascii="Arial" w:hAnsi="Arial" w:cs="Arial"/>
          <w:b/>
        </w:rPr>
        <w:t xml:space="preserve"> </w:t>
      </w:r>
      <w:r w:rsidR="00242DCF" w:rsidRPr="00290067">
        <w:rPr>
          <w:bCs/>
          <w:sz w:val="28"/>
        </w:rPr>
        <w:t>|</w:t>
      </w:r>
      <w:r w:rsidR="00242DCF" w:rsidRPr="00290067">
        <w:rPr>
          <w:b/>
          <w:sz w:val="28"/>
        </w:rPr>
        <w:t xml:space="preserve"> </w:t>
      </w:r>
      <w:r w:rsidR="00242DCF" w:rsidRPr="00242DCF">
        <w:rPr>
          <w:rFonts w:ascii="Arial" w:hAnsi="Arial" w:cs="Arial"/>
          <w:b/>
        </w:rPr>
        <w:t>TE WHAKAATUARAKI MAHI</w:t>
      </w:r>
      <w:r w:rsidR="00242DCF">
        <w:rPr>
          <w:b/>
          <w:color w:val="00B050"/>
          <w:sz w:val="24"/>
          <w:szCs w:val="24"/>
        </w:rPr>
        <w:t xml:space="preserve"> </w:t>
      </w:r>
      <w:r w:rsidR="00242DCF" w:rsidRPr="001D0D5F">
        <w:rPr>
          <w:b/>
          <w:sz w:val="24"/>
          <w:szCs w:val="24"/>
        </w:rPr>
        <w:t xml:space="preserve"> </w:t>
      </w:r>
    </w:p>
    <w:tbl>
      <w:tblPr>
        <w:tblStyle w:val="TableGrid"/>
        <w:tblW w:w="0" w:type="auto"/>
        <w:tblLook w:val="04A0" w:firstRow="1" w:lastRow="0" w:firstColumn="1" w:lastColumn="0" w:noHBand="0" w:noVBand="1"/>
      </w:tblPr>
      <w:tblGrid>
        <w:gridCol w:w="3402"/>
        <w:gridCol w:w="5614"/>
      </w:tblGrid>
      <w:tr w:rsidR="001F2C71" w:rsidRPr="000F5B6A" w14:paraId="299CE12A" w14:textId="77777777" w:rsidTr="00C20953">
        <w:trPr>
          <w:trHeight w:val="444"/>
        </w:trPr>
        <w:tc>
          <w:tcPr>
            <w:tcW w:w="9016" w:type="dxa"/>
            <w:gridSpan w:val="2"/>
            <w:tcBorders>
              <w:left w:val="nil"/>
              <w:bottom w:val="single" w:sz="4" w:space="0" w:color="auto"/>
              <w:right w:val="nil"/>
            </w:tcBorders>
            <w:shd w:val="clear" w:color="auto" w:fill="F2F2F2" w:themeFill="background1" w:themeFillShade="F2"/>
            <w:vAlign w:val="center"/>
          </w:tcPr>
          <w:p w14:paraId="0756D7AE" w14:textId="46C37F0A" w:rsidR="00B7171A" w:rsidRPr="000F5B6A" w:rsidRDefault="00B7171A" w:rsidP="000F5B6A">
            <w:pPr>
              <w:spacing w:line="276" w:lineRule="auto"/>
              <w:rPr>
                <w:rFonts w:ascii="Arial" w:hAnsi="Arial" w:cs="Arial"/>
                <w:b/>
              </w:rPr>
            </w:pPr>
            <w:r w:rsidRPr="000F5B6A">
              <w:rPr>
                <w:rFonts w:ascii="Arial" w:hAnsi="Arial" w:cs="Arial"/>
                <w:b/>
              </w:rPr>
              <w:t>Position Details</w:t>
            </w:r>
            <w:r w:rsidR="00040E65">
              <w:rPr>
                <w:rFonts w:ascii="Arial" w:hAnsi="Arial" w:cs="Arial"/>
                <w:b/>
              </w:rPr>
              <w:t xml:space="preserve"> </w:t>
            </w:r>
            <w:r w:rsidR="00040E65" w:rsidRPr="005E6012">
              <w:rPr>
                <w:rFonts w:ascii="Arial"/>
                <w:b/>
                <w:i/>
                <w:iCs/>
                <w:color w:val="000000" w:themeColor="text1"/>
              </w:rPr>
              <w:t>(</w:t>
            </w:r>
            <w:proofErr w:type="spellStart"/>
            <w:r w:rsidR="00040E65" w:rsidRPr="005E6012">
              <w:rPr>
                <w:rFonts w:ascii="Arial"/>
                <w:b/>
                <w:i/>
                <w:iCs/>
                <w:color w:val="000000" w:themeColor="text1"/>
              </w:rPr>
              <w:t>Ng</w:t>
            </w:r>
            <w:r w:rsidR="00040E65" w:rsidRPr="005E6012">
              <w:rPr>
                <w:rFonts w:ascii="Arial"/>
                <w:b/>
                <w:i/>
                <w:iCs/>
                <w:color w:val="000000" w:themeColor="text1"/>
              </w:rPr>
              <w:t>ā</w:t>
            </w:r>
            <w:proofErr w:type="spellEnd"/>
            <w:r w:rsidR="00040E65" w:rsidRPr="005E6012">
              <w:rPr>
                <w:rFonts w:ascii="Arial"/>
                <w:b/>
                <w:i/>
                <w:iCs/>
                <w:color w:val="000000" w:themeColor="text1"/>
              </w:rPr>
              <w:t xml:space="preserve"> </w:t>
            </w:r>
            <w:proofErr w:type="spellStart"/>
            <w:r w:rsidR="00040E65" w:rsidRPr="005E6012">
              <w:rPr>
                <w:rFonts w:ascii="Arial"/>
                <w:b/>
                <w:i/>
                <w:iCs/>
                <w:color w:val="000000" w:themeColor="text1"/>
              </w:rPr>
              <w:t>Taipitopito</w:t>
            </w:r>
            <w:proofErr w:type="spellEnd"/>
            <w:r w:rsidR="00040E65" w:rsidRPr="005E6012">
              <w:rPr>
                <w:rFonts w:ascii="Arial"/>
                <w:b/>
                <w:i/>
                <w:iCs/>
                <w:color w:val="000000" w:themeColor="text1"/>
              </w:rPr>
              <w:t xml:space="preserve"> </w:t>
            </w:r>
            <w:proofErr w:type="spellStart"/>
            <w:r w:rsidR="00040E65" w:rsidRPr="005E6012">
              <w:rPr>
                <w:rFonts w:ascii="Arial"/>
                <w:b/>
                <w:i/>
                <w:iCs/>
                <w:color w:val="000000" w:themeColor="text1"/>
              </w:rPr>
              <w:t>T</w:t>
            </w:r>
            <w:r w:rsidR="00040E65" w:rsidRPr="005E6012">
              <w:rPr>
                <w:rFonts w:ascii="Arial"/>
                <w:b/>
                <w:i/>
                <w:iCs/>
                <w:color w:val="000000" w:themeColor="text1"/>
              </w:rPr>
              <w:t>ū</w:t>
            </w:r>
            <w:r w:rsidR="00040E65" w:rsidRPr="005E6012">
              <w:rPr>
                <w:rFonts w:ascii="Arial"/>
                <w:b/>
                <w:i/>
                <w:iCs/>
                <w:color w:val="000000" w:themeColor="text1"/>
              </w:rPr>
              <w:t>ranga</w:t>
            </w:r>
            <w:proofErr w:type="spellEnd"/>
            <w:r w:rsidR="00040E65">
              <w:rPr>
                <w:rFonts w:ascii="Arial"/>
                <w:b/>
                <w:i/>
                <w:iCs/>
                <w:color w:val="000000" w:themeColor="text1"/>
              </w:rPr>
              <w:t>)</w:t>
            </w:r>
          </w:p>
        </w:tc>
      </w:tr>
      <w:tr w:rsidR="001F2C71" w:rsidRPr="000F5B6A" w14:paraId="02C170D7" w14:textId="77777777" w:rsidTr="00C20953">
        <w:trPr>
          <w:trHeight w:val="340"/>
        </w:trPr>
        <w:tc>
          <w:tcPr>
            <w:tcW w:w="3402" w:type="dxa"/>
            <w:tcBorders>
              <w:left w:val="nil"/>
              <w:right w:val="nil"/>
            </w:tcBorders>
            <w:vAlign w:val="center"/>
          </w:tcPr>
          <w:p w14:paraId="0276DB05" w14:textId="77777777" w:rsidR="00B7171A" w:rsidRPr="000F5B6A" w:rsidRDefault="00B7171A" w:rsidP="000F5B6A">
            <w:pPr>
              <w:spacing w:line="276" w:lineRule="auto"/>
              <w:rPr>
                <w:rFonts w:ascii="Arial" w:hAnsi="Arial" w:cs="Arial"/>
              </w:rPr>
            </w:pPr>
            <w:r w:rsidRPr="000F5B6A">
              <w:rPr>
                <w:rFonts w:ascii="Arial" w:hAnsi="Arial" w:cs="Arial"/>
              </w:rPr>
              <w:t>Position Title</w:t>
            </w:r>
          </w:p>
        </w:tc>
        <w:tc>
          <w:tcPr>
            <w:tcW w:w="5614" w:type="dxa"/>
            <w:tcBorders>
              <w:left w:val="nil"/>
              <w:right w:val="nil"/>
            </w:tcBorders>
            <w:vAlign w:val="center"/>
          </w:tcPr>
          <w:p w14:paraId="24BD06FA" w14:textId="0FA11311" w:rsidR="00B7171A" w:rsidRPr="000F5B6A" w:rsidRDefault="003E2F94" w:rsidP="000F5B6A">
            <w:pPr>
              <w:spacing w:line="276" w:lineRule="auto"/>
              <w:rPr>
                <w:rFonts w:ascii="Arial" w:hAnsi="Arial" w:cs="Arial"/>
              </w:rPr>
            </w:pPr>
            <w:r w:rsidRPr="000F5B6A">
              <w:rPr>
                <w:rFonts w:ascii="Arial" w:hAnsi="Arial" w:cs="Arial"/>
              </w:rPr>
              <w:t>Enrolment Advisor</w:t>
            </w:r>
            <w:r w:rsidR="00A94E80" w:rsidRPr="000F5B6A">
              <w:rPr>
                <w:rFonts w:ascii="Arial" w:hAnsi="Arial" w:cs="Arial"/>
              </w:rPr>
              <w:t xml:space="preserve"> </w:t>
            </w:r>
          </w:p>
        </w:tc>
      </w:tr>
      <w:tr w:rsidR="001F2C71" w:rsidRPr="000F5B6A" w14:paraId="7E2502E3" w14:textId="77777777" w:rsidTr="00C20953">
        <w:trPr>
          <w:trHeight w:val="340"/>
        </w:trPr>
        <w:tc>
          <w:tcPr>
            <w:tcW w:w="3402" w:type="dxa"/>
            <w:tcBorders>
              <w:left w:val="nil"/>
              <w:right w:val="nil"/>
            </w:tcBorders>
            <w:vAlign w:val="center"/>
          </w:tcPr>
          <w:p w14:paraId="5212A9EE" w14:textId="77777777" w:rsidR="00B7171A" w:rsidRPr="000F5B6A" w:rsidRDefault="00B7171A" w:rsidP="000F5B6A">
            <w:pPr>
              <w:spacing w:line="276" w:lineRule="auto"/>
              <w:rPr>
                <w:rFonts w:ascii="Arial" w:hAnsi="Arial" w:cs="Arial"/>
              </w:rPr>
            </w:pPr>
            <w:r w:rsidRPr="000F5B6A">
              <w:rPr>
                <w:rFonts w:ascii="Arial" w:hAnsi="Arial" w:cs="Arial"/>
              </w:rPr>
              <w:t>Business Unit</w:t>
            </w:r>
          </w:p>
        </w:tc>
        <w:tc>
          <w:tcPr>
            <w:tcW w:w="5614" w:type="dxa"/>
            <w:tcBorders>
              <w:left w:val="nil"/>
              <w:right w:val="nil"/>
            </w:tcBorders>
            <w:vAlign w:val="center"/>
          </w:tcPr>
          <w:p w14:paraId="310DEC0A" w14:textId="66B37EA3" w:rsidR="00B7171A" w:rsidRPr="000F5B6A" w:rsidRDefault="00497502" w:rsidP="000F5B6A">
            <w:pPr>
              <w:spacing w:line="276" w:lineRule="auto"/>
              <w:rPr>
                <w:rFonts w:ascii="Arial" w:hAnsi="Arial" w:cs="Arial"/>
              </w:rPr>
            </w:pPr>
            <w:r>
              <w:rPr>
                <w:rFonts w:ascii="Arial" w:hAnsi="Arial" w:cs="Arial"/>
              </w:rPr>
              <w:t>Registry</w:t>
            </w:r>
          </w:p>
        </w:tc>
      </w:tr>
      <w:tr w:rsidR="001F2C71" w:rsidRPr="000F5B6A" w14:paraId="72803C7E" w14:textId="77777777" w:rsidTr="00C20953">
        <w:trPr>
          <w:trHeight w:val="340"/>
        </w:trPr>
        <w:tc>
          <w:tcPr>
            <w:tcW w:w="3402" w:type="dxa"/>
            <w:tcBorders>
              <w:left w:val="nil"/>
              <w:right w:val="nil"/>
            </w:tcBorders>
            <w:vAlign w:val="center"/>
          </w:tcPr>
          <w:p w14:paraId="6CECB4B3" w14:textId="77777777" w:rsidR="00B7171A" w:rsidRPr="000F5B6A" w:rsidRDefault="00B7171A" w:rsidP="000F5B6A">
            <w:pPr>
              <w:spacing w:line="276" w:lineRule="auto"/>
              <w:rPr>
                <w:rFonts w:ascii="Arial" w:hAnsi="Arial" w:cs="Arial"/>
              </w:rPr>
            </w:pPr>
            <w:r w:rsidRPr="000F5B6A">
              <w:rPr>
                <w:rFonts w:ascii="Arial" w:hAnsi="Arial" w:cs="Arial"/>
              </w:rPr>
              <w:t>Reports to</w:t>
            </w:r>
          </w:p>
        </w:tc>
        <w:tc>
          <w:tcPr>
            <w:tcW w:w="5614" w:type="dxa"/>
            <w:tcBorders>
              <w:left w:val="nil"/>
              <w:right w:val="nil"/>
            </w:tcBorders>
            <w:vAlign w:val="center"/>
          </w:tcPr>
          <w:p w14:paraId="4FDD2924" w14:textId="2DFFCB3E" w:rsidR="00B7171A" w:rsidRPr="000F5B6A" w:rsidRDefault="007F25FD" w:rsidP="00E67515">
            <w:pPr>
              <w:spacing w:line="276" w:lineRule="auto"/>
              <w:rPr>
                <w:rFonts w:ascii="Arial" w:hAnsi="Arial" w:cs="Arial"/>
              </w:rPr>
            </w:pPr>
            <w:r>
              <w:rPr>
                <w:rFonts w:ascii="Arial" w:hAnsi="Arial" w:cs="Arial"/>
              </w:rPr>
              <w:t>Manager</w:t>
            </w:r>
            <w:r w:rsidR="00E67515">
              <w:rPr>
                <w:rFonts w:ascii="Arial" w:hAnsi="Arial" w:cs="Arial"/>
              </w:rPr>
              <w:t xml:space="preserve"> Advising </w:t>
            </w:r>
          </w:p>
        </w:tc>
      </w:tr>
      <w:tr w:rsidR="001F2C71" w:rsidRPr="000F5B6A" w14:paraId="073B0971" w14:textId="77777777" w:rsidTr="00C20953">
        <w:trPr>
          <w:trHeight w:val="340"/>
        </w:trPr>
        <w:tc>
          <w:tcPr>
            <w:tcW w:w="3402" w:type="dxa"/>
            <w:tcBorders>
              <w:left w:val="nil"/>
              <w:right w:val="nil"/>
            </w:tcBorders>
            <w:vAlign w:val="center"/>
          </w:tcPr>
          <w:p w14:paraId="3C9D95A0" w14:textId="77777777" w:rsidR="00B7171A" w:rsidRPr="000F5B6A" w:rsidRDefault="00B7171A" w:rsidP="000F5B6A">
            <w:pPr>
              <w:spacing w:line="276" w:lineRule="auto"/>
              <w:rPr>
                <w:rFonts w:ascii="Arial" w:hAnsi="Arial" w:cs="Arial"/>
              </w:rPr>
            </w:pPr>
            <w:r w:rsidRPr="000F5B6A">
              <w:rPr>
                <w:rFonts w:ascii="Arial" w:hAnsi="Arial" w:cs="Arial"/>
              </w:rPr>
              <w:t>Date</w:t>
            </w:r>
          </w:p>
        </w:tc>
        <w:tc>
          <w:tcPr>
            <w:tcW w:w="5614" w:type="dxa"/>
            <w:tcBorders>
              <w:left w:val="nil"/>
              <w:right w:val="nil"/>
            </w:tcBorders>
            <w:vAlign w:val="center"/>
          </w:tcPr>
          <w:p w14:paraId="0481EBAD" w14:textId="4924E516" w:rsidR="00B7171A" w:rsidRPr="000F5B6A" w:rsidRDefault="00C70311" w:rsidP="000F5B6A">
            <w:pPr>
              <w:spacing w:line="276" w:lineRule="auto"/>
              <w:rPr>
                <w:rFonts w:ascii="Arial" w:hAnsi="Arial" w:cs="Arial"/>
              </w:rPr>
            </w:pPr>
            <w:r>
              <w:rPr>
                <w:rFonts w:ascii="Arial" w:hAnsi="Arial" w:cs="Arial"/>
              </w:rPr>
              <w:t>November 2024</w:t>
            </w:r>
          </w:p>
        </w:tc>
      </w:tr>
      <w:tr w:rsidR="001F2C71" w:rsidRPr="000F5B6A" w14:paraId="24745B99" w14:textId="77777777" w:rsidTr="00C20953">
        <w:trPr>
          <w:trHeight w:val="340"/>
        </w:trPr>
        <w:tc>
          <w:tcPr>
            <w:tcW w:w="3402" w:type="dxa"/>
            <w:tcBorders>
              <w:left w:val="nil"/>
              <w:right w:val="nil"/>
            </w:tcBorders>
            <w:vAlign w:val="center"/>
          </w:tcPr>
          <w:p w14:paraId="7EE5F35D" w14:textId="3918D18A" w:rsidR="00B7171A" w:rsidRPr="000F5B6A" w:rsidRDefault="00B7171A" w:rsidP="000F5B6A">
            <w:pPr>
              <w:spacing w:line="276" w:lineRule="auto"/>
              <w:rPr>
                <w:rFonts w:ascii="Arial" w:hAnsi="Arial" w:cs="Arial"/>
              </w:rPr>
            </w:pPr>
            <w:r w:rsidRPr="000F5B6A">
              <w:rPr>
                <w:rFonts w:ascii="Arial" w:hAnsi="Arial" w:cs="Arial"/>
              </w:rPr>
              <w:t>Location</w:t>
            </w:r>
            <w:r w:rsidR="001C6E2C">
              <w:rPr>
                <w:rFonts w:ascii="Arial" w:hAnsi="Arial" w:cs="Arial"/>
              </w:rPr>
              <w:t>s</w:t>
            </w:r>
          </w:p>
        </w:tc>
        <w:tc>
          <w:tcPr>
            <w:tcW w:w="5614" w:type="dxa"/>
            <w:tcBorders>
              <w:left w:val="nil"/>
              <w:right w:val="nil"/>
            </w:tcBorders>
            <w:vAlign w:val="center"/>
          </w:tcPr>
          <w:p w14:paraId="56B62348" w14:textId="27521BFB" w:rsidR="00B7171A" w:rsidRPr="000F5B6A" w:rsidRDefault="00CF448F" w:rsidP="002C47A7">
            <w:pPr>
              <w:spacing w:line="276" w:lineRule="auto"/>
              <w:rPr>
                <w:rFonts w:ascii="Arial" w:hAnsi="Arial" w:cs="Arial"/>
              </w:rPr>
            </w:pPr>
            <w:r>
              <w:rPr>
                <w:rFonts w:ascii="Arial" w:hAnsi="Arial" w:cs="Arial"/>
              </w:rPr>
              <w:t>Petone</w:t>
            </w:r>
            <w:r w:rsidR="00C70311">
              <w:rPr>
                <w:rFonts w:ascii="Arial" w:hAnsi="Arial" w:cs="Arial"/>
              </w:rPr>
              <w:t>, Porirua</w:t>
            </w:r>
            <w:r w:rsidR="003E2F94" w:rsidRPr="000F5B6A">
              <w:rPr>
                <w:rFonts w:ascii="Arial" w:hAnsi="Arial" w:cs="Arial"/>
              </w:rPr>
              <w:t xml:space="preserve"> </w:t>
            </w:r>
          </w:p>
        </w:tc>
      </w:tr>
    </w:tbl>
    <w:p w14:paraId="1EEAB947" w14:textId="77777777" w:rsidR="00B7171A" w:rsidRPr="000F5B6A" w:rsidRDefault="00B7171A" w:rsidP="000F5B6A">
      <w:pPr>
        <w:spacing w:line="276" w:lineRule="auto"/>
        <w:rPr>
          <w:rFonts w:ascii="Arial" w:hAnsi="Arial" w:cs="Arial"/>
        </w:rPr>
      </w:pPr>
    </w:p>
    <w:tbl>
      <w:tblPr>
        <w:tblStyle w:val="TableGrid"/>
        <w:tblW w:w="0" w:type="auto"/>
        <w:tblLook w:val="04A0" w:firstRow="1" w:lastRow="0" w:firstColumn="1" w:lastColumn="0" w:noHBand="0" w:noVBand="1"/>
      </w:tblPr>
      <w:tblGrid>
        <w:gridCol w:w="9016"/>
      </w:tblGrid>
      <w:tr w:rsidR="001F2C71" w:rsidRPr="000F5B6A" w14:paraId="0219BC35" w14:textId="77777777" w:rsidTr="00C20953">
        <w:trPr>
          <w:trHeight w:val="442"/>
        </w:trPr>
        <w:tc>
          <w:tcPr>
            <w:tcW w:w="9016" w:type="dxa"/>
            <w:tcBorders>
              <w:left w:val="nil"/>
              <w:right w:val="nil"/>
            </w:tcBorders>
            <w:shd w:val="clear" w:color="auto" w:fill="F2F2F2" w:themeFill="background1" w:themeFillShade="F2"/>
            <w:vAlign w:val="center"/>
          </w:tcPr>
          <w:p w14:paraId="2DD29137" w14:textId="2775557C" w:rsidR="00B7171A" w:rsidRPr="000F5B6A" w:rsidRDefault="00B7171A" w:rsidP="000F5B6A">
            <w:pPr>
              <w:spacing w:line="276" w:lineRule="auto"/>
              <w:rPr>
                <w:rFonts w:ascii="Arial" w:hAnsi="Arial" w:cs="Arial"/>
                <w:b/>
              </w:rPr>
            </w:pPr>
            <w:r w:rsidRPr="000F5B6A">
              <w:rPr>
                <w:rFonts w:ascii="Arial" w:hAnsi="Arial" w:cs="Arial"/>
                <w:b/>
              </w:rPr>
              <w:t>Whitireia</w:t>
            </w:r>
            <w:r w:rsidR="0072420F">
              <w:rPr>
                <w:rFonts w:ascii="Arial" w:hAnsi="Arial" w:cs="Arial"/>
                <w:b/>
              </w:rPr>
              <w:t xml:space="preserve"> and WelTec</w:t>
            </w:r>
            <w:r w:rsidRPr="000F5B6A">
              <w:rPr>
                <w:rFonts w:ascii="Arial" w:hAnsi="Arial" w:cs="Arial"/>
                <w:b/>
              </w:rPr>
              <w:t xml:space="preserve">: Our Purpose </w:t>
            </w:r>
            <w:r w:rsidR="00121E89" w:rsidRPr="008040A2">
              <w:rPr>
                <w:rFonts w:ascii="Arial"/>
                <w:b/>
                <w:i/>
                <w:iCs/>
                <w:color w:val="000000" w:themeColor="text1"/>
                <w:sz w:val="20"/>
                <w:szCs w:val="20"/>
              </w:rPr>
              <w:t xml:space="preserve">(Ko </w:t>
            </w:r>
            <w:proofErr w:type="spellStart"/>
            <w:r w:rsidR="00121E89" w:rsidRPr="008040A2">
              <w:rPr>
                <w:rFonts w:ascii="Arial"/>
                <w:b/>
                <w:i/>
                <w:iCs/>
                <w:color w:val="000000" w:themeColor="text1"/>
                <w:sz w:val="20"/>
                <w:szCs w:val="20"/>
              </w:rPr>
              <w:t>t</w:t>
            </w:r>
            <w:r w:rsidR="00121E89" w:rsidRPr="008040A2">
              <w:rPr>
                <w:rFonts w:ascii="Arial"/>
                <w:b/>
                <w:i/>
                <w:iCs/>
                <w:color w:val="000000" w:themeColor="text1"/>
                <w:sz w:val="20"/>
                <w:szCs w:val="20"/>
              </w:rPr>
              <w:t>ō</w:t>
            </w:r>
            <w:r w:rsidR="00121E89" w:rsidRPr="008040A2">
              <w:rPr>
                <w:rFonts w:ascii="Arial"/>
                <w:b/>
                <w:i/>
                <w:iCs/>
                <w:color w:val="000000" w:themeColor="text1"/>
                <w:sz w:val="20"/>
                <w:szCs w:val="20"/>
              </w:rPr>
              <w:t>na</w:t>
            </w:r>
            <w:proofErr w:type="spellEnd"/>
            <w:r w:rsidR="00121E89" w:rsidRPr="008040A2">
              <w:rPr>
                <w:rFonts w:ascii="Arial"/>
                <w:b/>
                <w:i/>
                <w:iCs/>
                <w:color w:val="000000" w:themeColor="text1"/>
                <w:sz w:val="20"/>
                <w:szCs w:val="20"/>
              </w:rPr>
              <w:t xml:space="preserve"> </w:t>
            </w:r>
            <w:proofErr w:type="spellStart"/>
            <w:r w:rsidR="00121E89" w:rsidRPr="008040A2">
              <w:rPr>
                <w:rFonts w:ascii="Arial"/>
                <w:b/>
                <w:i/>
                <w:iCs/>
                <w:color w:val="000000" w:themeColor="text1"/>
                <w:sz w:val="20"/>
                <w:szCs w:val="20"/>
              </w:rPr>
              <w:t>iho</w:t>
            </w:r>
            <w:proofErr w:type="spellEnd"/>
            <w:r w:rsidR="00121E89" w:rsidRPr="008040A2">
              <w:rPr>
                <w:rFonts w:ascii="Arial"/>
                <w:b/>
                <w:i/>
                <w:iCs/>
                <w:color w:val="000000" w:themeColor="text1"/>
                <w:sz w:val="20"/>
                <w:szCs w:val="20"/>
              </w:rPr>
              <w:t>)</w:t>
            </w:r>
          </w:p>
        </w:tc>
      </w:tr>
    </w:tbl>
    <w:p w14:paraId="6B6B8E55" w14:textId="52E0C0F3" w:rsidR="00B7171A" w:rsidRPr="000F5B6A" w:rsidRDefault="00B7171A" w:rsidP="000F5B6A">
      <w:pPr>
        <w:spacing w:line="276" w:lineRule="auto"/>
        <w:jc w:val="both"/>
        <w:rPr>
          <w:rFonts w:ascii="Arial" w:eastAsia="Arial" w:hAnsi="Arial" w:cs="Arial"/>
          <w:lang w:val="en-US"/>
        </w:rPr>
      </w:pPr>
      <w:r w:rsidRPr="000F5B6A">
        <w:rPr>
          <w:rFonts w:ascii="Arial" w:eastAsia="Arial" w:hAnsi="Arial" w:cs="Arial"/>
          <w:lang w:val="en-US"/>
        </w:rPr>
        <w:t xml:space="preserve">Whitireia (Te Kura Matatini o Whitireia) and WelTec (Te Whare Wānanga o </w:t>
      </w:r>
      <w:proofErr w:type="spellStart"/>
      <w:r w:rsidRPr="000F5B6A">
        <w:rPr>
          <w:rFonts w:ascii="Arial" w:eastAsia="Arial" w:hAnsi="Arial" w:cs="Arial"/>
          <w:lang w:val="en-US"/>
        </w:rPr>
        <w:t>te</w:t>
      </w:r>
      <w:proofErr w:type="spellEnd"/>
      <w:r w:rsidRPr="000F5B6A">
        <w:rPr>
          <w:rFonts w:ascii="Arial" w:eastAsia="Arial" w:hAnsi="Arial" w:cs="Arial"/>
          <w:lang w:val="en-US"/>
        </w:rPr>
        <w:t xml:space="preserve"> </w:t>
      </w:r>
      <w:proofErr w:type="spellStart"/>
      <w:r w:rsidRPr="000F5B6A">
        <w:rPr>
          <w:rFonts w:ascii="Arial" w:eastAsia="Arial" w:hAnsi="Arial" w:cs="Arial"/>
          <w:lang w:val="en-US"/>
        </w:rPr>
        <w:t>Awakairangi</w:t>
      </w:r>
      <w:proofErr w:type="spellEnd"/>
      <w:r w:rsidRPr="000F5B6A">
        <w:rPr>
          <w:rFonts w:ascii="Arial" w:eastAsia="Arial" w:hAnsi="Arial" w:cs="Arial"/>
          <w:lang w:val="en-US"/>
        </w:rPr>
        <w:t xml:space="preserve">) are highly respected institutes of technology established under the Education </w:t>
      </w:r>
      <w:r w:rsidR="00F77853">
        <w:rPr>
          <w:rFonts w:ascii="Arial" w:eastAsia="Arial" w:hAnsi="Arial" w:cs="Arial"/>
          <w:lang w:val="en-US"/>
        </w:rPr>
        <w:t xml:space="preserve">and Training </w:t>
      </w:r>
      <w:r w:rsidRPr="000F5B6A">
        <w:rPr>
          <w:rFonts w:ascii="Arial" w:eastAsia="Arial" w:hAnsi="Arial" w:cs="Arial"/>
          <w:lang w:val="en-US"/>
        </w:rPr>
        <w:t>Act</w:t>
      </w:r>
      <w:r w:rsidR="00F77853">
        <w:rPr>
          <w:rFonts w:ascii="Arial" w:eastAsia="Arial" w:hAnsi="Arial" w:cs="Arial"/>
          <w:lang w:val="en-US"/>
        </w:rPr>
        <w:t xml:space="preserve"> 2020</w:t>
      </w:r>
      <w:r w:rsidRPr="000F5B6A">
        <w:rPr>
          <w:rFonts w:ascii="Arial" w:eastAsia="Arial" w:hAnsi="Arial" w:cs="Arial"/>
          <w:lang w:val="en-US"/>
        </w:rPr>
        <w:t xml:space="preserve">. </w:t>
      </w:r>
      <w:r w:rsidR="00FE6782" w:rsidRPr="00FE6782">
        <w:rPr>
          <w:rFonts w:ascii="Arial" w:eastAsia="Arial" w:hAnsi="Arial" w:cs="Arial"/>
          <w:lang w:val="en-US"/>
        </w:rPr>
        <w:t xml:space="preserve">On 1 September 2022, Whitireia and WelTec became a business division of Te Pūkenga - NZ Institute of Skills and Technology (Te Pūkenga). </w:t>
      </w:r>
      <w:r w:rsidR="00FE6782">
        <w:rPr>
          <w:rFonts w:ascii="Arial" w:eastAsia="Arial" w:hAnsi="Arial" w:cs="Arial"/>
          <w:lang w:val="en-US"/>
        </w:rPr>
        <w:t>Our</w:t>
      </w:r>
      <w:r w:rsidRPr="000F5B6A">
        <w:rPr>
          <w:rFonts w:ascii="Arial" w:eastAsia="Arial" w:hAnsi="Arial" w:cs="Arial"/>
          <w:lang w:val="en-US"/>
        </w:rPr>
        <w:t xml:space="preserve"> key driver is putting students first and together we serve around </w:t>
      </w:r>
      <w:r w:rsidR="0069285E">
        <w:rPr>
          <w:rFonts w:ascii="Arial" w:eastAsia="Arial" w:hAnsi="Arial" w:cs="Arial"/>
          <w:lang w:val="en-US"/>
        </w:rPr>
        <w:t>8,000</w:t>
      </w:r>
      <w:r w:rsidRPr="000F5B6A">
        <w:rPr>
          <w:rFonts w:ascii="Arial" w:eastAsia="Arial" w:hAnsi="Arial" w:cs="Arial"/>
          <w:lang w:val="en-US"/>
        </w:rPr>
        <w:t xml:space="preserve"> students every year in the Wellington region and across </w:t>
      </w:r>
      <w:r w:rsidR="00E06A52">
        <w:rPr>
          <w:rFonts w:ascii="Arial" w:eastAsia="Arial" w:hAnsi="Arial" w:cs="Arial"/>
          <w:lang w:val="en-US"/>
        </w:rPr>
        <w:t xml:space="preserve">Aotearoa </w:t>
      </w:r>
      <w:r w:rsidRPr="000F5B6A">
        <w:rPr>
          <w:rFonts w:ascii="Arial" w:eastAsia="Arial" w:hAnsi="Arial" w:cs="Arial"/>
          <w:lang w:val="en-US"/>
        </w:rPr>
        <w:t>New Zealand.</w:t>
      </w:r>
    </w:p>
    <w:p w14:paraId="18403364" w14:textId="111F225A" w:rsidR="00B7171A" w:rsidRPr="000F5B6A" w:rsidRDefault="00FE6782" w:rsidP="000F5B6A">
      <w:pPr>
        <w:spacing w:line="276" w:lineRule="auto"/>
        <w:jc w:val="both"/>
        <w:rPr>
          <w:rFonts w:ascii="Arial" w:eastAsia="Arial" w:hAnsi="Arial" w:cs="Arial"/>
          <w:lang w:val="en-US"/>
        </w:rPr>
      </w:pPr>
      <w:r w:rsidRPr="000F5B6A">
        <w:rPr>
          <w:rFonts w:ascii="Arial" w:eastAsia="Arial" w:hAnsi="Arial" w:cs="Arial"/>
          <w:lang w:val="en-US"/>
        </w:rPr>
        <w:t xml:space="preserve">Whitireia and </w:t>
      </w:r>
      <w:r w:rsidR="00B7171A" w:rsidRPr="000F5B6A">
        <w:rPr>
          <w:rFonts w:ascii="Arial" w:eastAsia="Arial" w:hAnsi="Arial" w:cs="Arial"/>
          <w:lang w:val="en-US"/>
        </w:rPr>
        <w:t xml:space="preserve">WelTec change lives. We provide professional, vocational, and foundation education where students learn the real </w:t>
      </w:r>
      <w:proofErr w:type="gramStart"/>
      <w:r w:rsidR="00B7171A" w:rsidRPr="000F5B6A">
        <w:rPr>
          <w:rFonts w:ascii="Arial" w:eastAsia="Arial" w:hAnsi="Arial" w:cs="Arial"/>
          <w:lang w:val="en-US"/>
        </w:rPr>
        <w:t>skills</w:t>
      </w:r>
      <w:proofErr w:type="gramEnd"/>
      <w:r w:rsidR="00B7171A" w:rsidRPr="000F5B6A">
        <w:rPr>
          <w:rFonts w:ascii="Arial" w:eastAsia="Arial" w:hAnsi="Arial" w:cs="Arial"/>
          <w:lang w:val="en-US"/>
        </w:rPr>
        <w:t xml:space="preserve"> they need to build careers and successful productive lives. We work collaboratively with employers to ensure our training is relevant and we contribute to the economic and social well-being of our communities by providing people with the applied and life skills needed for success. We do this for school leavers, those in employment who are upskilling, and those returning to work or changing careers. We offer all levels from foundation courses to </w:t>
      </w:r>
      <w:proofErr w:type="spellStart"/>
      <w:r w:rsidR="00B7171A" w:rsidRPr="000F5B6A">
        <w:rPr>
          <w:rFonts w:ascii="Arial" w:eastAsia="Arial" w:hAnsi="Arial" w:cs="Arial"/>
          <w:lang w:val="en-US"/>
        </w:rPr>
        <w:t>specialised</w:t>
      </w:r>
      <w:proofErr w:type="spellEnd"/>
      <w:r w:rsidR="00B7171A" w:rsidRPr="000F5B6A">
        <w:rPr>
          <w:rFonts w:ascii="Arial" w:eastAsia="Arial" w:hAnsi="Arial" w:cs="Arial"/>
          <w:lang w:val="en-US"/>
        </w:rPr>
        <w:t xml:space="preserve"> </w:t>
      </w:r>
      <w:proofErr w:type="gramStart"/>
      <w:r w:rsidR="00B7171A" w:rsidRPr="000F5B6A">
        <w:rPr>
          <w:rFonts w:ascii="Arial" w:eastAsia="Arial" w:hAnsi="Arial" w:cs="Arial"/>
          <w:lang w:val="en-US"/>
        </w:rPr>
        <w:t>Masters</w:t>
      </w:r>
      <w:proofErr w:type="gramEnd"/>
      <w:r w:rsidR="00B7171A" w:rsidRPr="000F5B6A">
        <w:rPr>
          <w:rFonts w:ascii="Arial" w:eastAsia="Arial" w:hAnsi="Arial" w:cs="Arial"/>
          <w:lang w:val="en-US"/>
        </w:rPr>
        <w:t xml:space="preserve"> degrees, and in a huge range of subjects – from arts to veterinary nursing.</w:t>
      </w:r>
    </w:p>
    <w:p w14:paraId="72003501" w14:textId="106B3059" w:rsidR="00B7171A" w:rsidRPr="000F5B6A" w:rsidRDefault="00B7171A" w:rsidP="000F5B6A">
      <w:pPr>
        <w:spacing w:line="276" w:lineRule="auto"/>
        <w:jc w:val="both"/>
        <w:rPr>
          <w:rFonts w:ascii="Arial" w:eastAsia="Arial" w:hAnsi="Arial" w:cs="Arial"/>
          <w:lang w:val="en-US"/>
        </w:rPr>
      </w:pPr>
      <w:r w:rsidRPr="000F5B6A">
        <w:rPr>
          <w:rFonts w:ascii="Arial" w:eastAsia="Arial" w:hAnsi="Arial" w:cs="Arial"/>
          <w:lang w:val="en-US"/>
        </w:rPr>
        <w:t xml:space="preserve">What we do is important and we are proud to be able to say that we do it very well – Whitireia and WelTec are consistently among the highest performing institutes of technology in </w:t>
      </w:r>
      <w:r w:rsidR="00AC16E0">
        <w:rPr>
          <w:rFonts w:ascii="Arial" w:eastAsia="Arial" w:hAnsi="Arial" w:cs="Arial"/>
          <w:lang w:val="en-US"/>
        </w:rPr>
        <w:t xml:space="preserve">Aotearoa </w:t>
      </w:r>
      <w:r w:rsidRPr="000F5B6A">
        <w:rPr>
          <w:rFonts w:ascii="Arial" w:eastAsia="Arial" w:hAnsi="Arial" w:cs="Arial"/>
          <w:lang w:val="en-US"/>
        </w:rPr>
        <w:t>New Zealand.</w:t>
      </w:r>
    </w:p>
    <w:tbl>
      <w:tblPr>
        <w:tblStyle w:val="TableGrid"/>
        <w:tblW w:w="0" w:type="auto"/>
        <w:tblLook w:val="04A0" w:firstRow="1" w:lastRow="0" w:firstColumn="1" w:lastColumn="0" w:noHBand="0" w:noVBand="1"/>
      </w:tblPr>
      <w:tblGrid>
        <w:gridCol w:w="9016"/>
      </w:tblGrid>
      <w:tr w:rsidR="001F2C71" w:rsidRPr="000F5B6A" w14:paraId="138DBD65" w14:textId="77777777" w:rsidTr="00C20953">
        <w:trPr>
          <w:trHeight w:val="442"/>
        </w:trPr>
        <w:tc>
          <w:tcPr>
            <w:tcW w:w="9016" w:type="dxa"/>
            <w:tcBorders>
              <w:left w:val="nil"/>
              <w:right w:val="nil"/>
            </w:tcBorders>
            <w:shd w:val="clear" w:color="auto" w:fill="F2F2F2" w:themeFill="background1" w:themeFillShade="F2"/>
            <w:vAlign w:val="center"/>
          </w:tcPr>
          <w:p w14:paraId="0CFE519D" w14:textId="2EC6D326" w:rsidR="00B7171A" w:rsidRPr="000F5B6A" w:rsidRDefault="00B7171A" w:rsidP="000F5B6A">
            <w:pPr>
              <w:spacing w:line="276" w:lineRule="auto"/>
              <w:rPr>
                <w:rFonts w:ascii="Arial" w:hAnsi="Arial" w:cs="Arial"/>
                <w:b/>
              </w:rPr>
            </w:pPr>
            <w:r w:rsidRPr="000F5B6A">
              <w:rPr>
                <w:rFonts w:ascii="Arial" w:hAnsi="Arial" w:cs="Arial"/>
                <w:b/>
              </w:rPr>
              <w:t xml:space="preserve">Our Guiding Principles </w:t>
            </w:r>
            <w:r w:rsidR="007C13FD" w:rsidRPr="008040A2">
              <w:rPr>
                <w:rFonts w:ascii="Arial"/>
                <w:b/>
                <w:i/>
                <w:iCs/>
                <w:color w:val="000000" w:themeColor="text1"/>
                <w:sz w:val="20"/>
                <w:szCs w:val="20"/>
              </w:rPr>
              <w:t>(</w:t>
            </w:r>
            <w:proofErr w:type="spellStart"/>
            <w:r w:rsidR="007C13FD" w:rsidRPr="008040A2">
              <w:rPr>
                <w:rFonts w:ascii="Arial"/>
                <w:b/>
                <w:i/>
                <w:iCs/>
                <w:color w:val="000000" w:themeColor="text1"/>
                <w:sz w:val="20"/>
                <w:szCs w:val="20"/>
              </w:rPr>
              <w:t>Ng</w:t>
            </w:r>
            <w:r w:rsidR="007C13FD" w:rsidRPr="008040A2">
              <w:rPr>
                <w:rFonts w:ascii="Arial"/>
                <w:b/>
                <w:i/>
                <w:iCs/>
                <w:color w:val="000000" w:themeColor="text1"/>
                <w:sz w:val="20"/>
                <w:szCs w:val="20"/>
              </w:rPr>
              <w:t>ā</w:t>
            </w:r>
            <w:proofErr w:type="spellEnd"/>
            <w:r w:rsidR="007C13FD" w:rsidRPr="008040A2">
              <w:rPr>
                <w:rFonts w:ascii="Arial"/>
                <w:b/>
                <w:i/>
                <w:iCs/>
                <w:color w:val="000000" w:themeColor="text1"/>
                <w:sz w:val="20"/>
                <w:szCs w:val="20"/>
              </w:rPr>
              <w:t xml:space="preserve"> </w:t>
            </w:r>
            <w:proofErr w:type="spellStart"/>
            <w:r w:rsidR="007C13FD" w:rsidRPr="008040A2">
              <w:rPr>
                <w:rFonts w:ascii="Arial"/>
                <w:b/>
                <w:i/>
                <w:iCs/>
                <w:color w:val="000000" w:themeColor="text1"/>
                <w:sz w:val="20"/>
                <w:szCs w:val="20"/>
              </w:rPr>
              <w:t>M</w:t>
            </w:r>
            <w:r w:rsidR="007C13FD" w:rsidRPr="008040A2">
              <w:rPr>
                <w:rFonts w:ascii="Arial"/>
                <w:b/>
                <w:i/>
                <w:iCs/>
                <w:color w:val="000000" w:themeColor="text1"/>
                <w:sz w:val="20"/>
                <w:szCs w:val="20"/>
              </w:rPr>
              <w:t>ā</w:t>
            </w:r>
            <w:r w:rsidR="007C13FD" w:rsidRPr="008040A2">
              <w:rPr>
                <w:rFonts w:ascii="Arial"/>
                <w:b/>
                <w:i/>
                <w:iCs/>
                <w:color w:val="000000" w:themeColor="text1"/>
                <w:sz w:val="20"/>
                <w:szCs w:val="20"/>
              </w:rPr>
              <w:t>t</w:t>
            </w:r>
            <w:r w:rsidR="007C13FD" w:rsidRPr="008040A2">
              <w:rPr>
                <w:rFonts w:ascii="Arial"/>
                <w:b/>
                <w:i/>
                <w:iCs/>
                <w:color w:val="000000" w:themeColor="text1"/>
                <w:sz w:val="20"/>
                <w:szCs w:val="20"/>
              </w:rPr>
              <w:t>ā</w:t>
            </w:r>
            <w:r w:rsidR="007C13FD" w:rsidRPr="008040A2">
              <w:rPr>
                <w:rFonts w:ascii="Arial"/>
                <w:b/>
                <w:i/>
                <w:iCs/>
                <w:color w:val="000000" w:themeColor="text1"/>
                <w:sz w:val="20"/>
                <w:szCs w:val="20"/>
              </w:rPr>
              <w:t>pono</w:t>
            </w:r>
            <w:proofErr w:type="spellEnd"/>
            <w:r w:rsidR="007C13FD" w:rsidRPr="008040A2">
              <w:rPr>
                <w:rFonts w:ascii="Arial"/>
                <w:b/>
                <w:i/>
                <w:iCs/>
                <w:color w:val="000000" w:themeColor="text1"/>
                <w:sz w:val="20"/>
                <w:szCs w:val="20"/>
              </w:rPr>
              <w:t>)</w:t>
            </w:r>
          </w:p>
        </w:tc>
      </w:tr>
    </w:tbl>
    <w:p w14:paraId="16C691CE" w14:textId="77777777" w:rsidR="00B7171A" w:rsidRPr="000F5B6A" w:rsidRDefault="00B7171A" w:rsidP="000F5B6A">
      <w:pPr>
        <w:spacing w:line="276" w:lineRule="auto"/>
        <w:jc w:val="both"/>
        <w:rPr>
          <w:rFonts w:ascii="Arial" w:eastAsia="Arial" w:hAnsi="Arial" w:cs="Arial"/>
          <w:lang w:val="en-US"/>
        </w:rPr>
      </w:pPr>
      <w:r w:rsidRPr="000F5B6A">
        <w:rPr>
          <w:rFonts w:ascii="Arial" w:eastAsia="Arial" w:hAnsi="Arial" w:cs="Arial"/>
          <w:lang w:val="en-US"/>
        </w:rPr>
        <w:t>We put people at the heart of everything we do. Key principles that underpin the way we operate include:</w:t>
      </w:r>
    </w:p>
    <w:p w14:paraId="16F0B7B0" w14:textId="77777777" w:rsidR="00636E31" w:rsidRPr="00636E31" w:rsidRDefault="00B7171A" w:rsidP="00636E31">
      <w:pPr>
        <w:spacing w:after="121"/>
        <w:ind w:left="50" w:right="7"/>
        <w:rPr>
          <w:rFonts w:ascii="Arial" w:eastAsia="Arial" w:hAnsi="Arial" w:cs="Arial"/>
          <w:lang w:val="en-US"/>
        </w:rPr>
      </w:pPr>
      <w:r w:rsidRPr="000F5B6A">
        <w:rPr>
          <w:rFonts w:ascii="Arial" w:eastAsia="Arial" w:hAnsi="Arial" w:cs="Arial"/>
          <w:b/>
          <w:lang w:val="en-US"/>
        </w:rPr>
        <w:t>Te Tiriti o Waitangi</w:t>
      </w:r>
      <w:r w:rsidRPr="000F5B6A">
        <w:rPr>
          <w:rFonts w:ascii="Arial" w:eastAsia="Arial" w:hAnsi="Arial" w:cs="Arial"/>
          <w:lang w:val="en-US"/>
        </w:rPr>
        <w:t xml:space="preserve"> – </w:t>
      </w:r>
      <w:r w:rsidR="00636E31" w:rsidRPr="00636E31">
        <w:rPr>
          <w:rFonts w:ascii="Arial" w:eastAsia="Arial" w:hAnsi="Arial" w:cs="Arial"/>
          <w:lang w:val="en-US"/>
        </w:rPr>
        <w:t>Uphold the commitment made by the Crown to Rangatira, including the acknowledgement of rangatiratanga and responsiveness to Māori. Understanding that Te Tiriti o Waitangi is foundational to every aspect of the education system and the relevant principles need to be operationalised in our organisations.</w:t>
      </w:r>
    </w:p>
    <w:p w14:paraId="5AD4545D" w14:textId="2BC39169" w:rsidR="00B7171A" w:rsidRPr="000F5B6A" w:rsidRDefault="00B7171A" w:rsidP="000F5B6A">
      <w:pPr>
        <w:spacing w:line="276" w:lineRule="auto"/>
        <w:jc w:val="both"/>
        <w:rPr>
          <w:rFonts w:ascii="Arial" w:eastAsia="Arial" w:hAnsi="Arial" w:cs="Arial"/>
          <w:lang w:val="en-US"/>
        </w:rPr>
      </w:pPr>
    </w:p>
    <w:p w14:paraId="1EB56D65" w14:textId="77777777" w:rsidR="00B7171A" w:rsidRPr="000F5B6A" w:rsidRDefault="00B7171A" w:rsidP="000F5B6A">
      <w:pPr>
        <w:spacing w:line="276" w:lineRule="auto"/>
        <w:jc w:val="both"/>
        <w:rPr>
          <w:rFonts w:ascii="Arial" w:eastAsia="Arial" w:hAnsi="Arial" w:cs="Arial"/>
          <w:lang w:val="en-US"/>
        </w:rPr>
      </w:pPr>
      <w:r w:rsidRPr="000F5B6A">
        <w:rPr>
          <w:rFonts w:ascii="Arial" w:eastAsia="Arial" w:hAnsi="Arial" w:cs="Arial"/>
          <w:b/>
          <w:lang w:val="en-US"/>
        </w:rPr>
        <w:lastRenderedPageBreak/>
        <w:t>Flexibility</w:t>
      </w:r>
      <w:r w:rsidRPr="000F5B6A">
        <w:rPr>
          <w:rFonts w:ascii="Arial" w:eastAsia="Arial" w:hAnsi="Arial" w:cs="Arial"/>
          <w:lang w:val="en-US"/>
        </w:rPr>
        <w:t xml:space="preserve"> – providing for the diverse needs of learners through blended and adaptable teaching and learning models and engaging and valuing students as individuals with unique needs and aspirations.</w:t>
      </w:r>
    </w:p>
    <w:p w14:paraId="31328DF7" w14:textId="77777777" w:rsidR="00B7171A" w:rsidRPr="000F5B6A" w:rsidRDefault="00B7171A" w:rsidP="000F5B6A">
      <w:pPr>
        <w:spacing w:line="276" w:lineRule="auto"/>
        <w:jc w:val="both"/>
        <w:rPr>
          <w:rFonts w:ascii="Arial" w:eastAsia="Arial" w:hAnsi="Arial" w:cs="Arial"/>
          <w:lang w:val="en-US"/>
        </w:rPr>
      </w:pPr>
      <w:r w:rsidRPr="000F5B6A">
        <w:rPr>
          <w:rFonts w:ascii="Arial" w:eastAsia="Arial" w:hAnsi="Arial" w:cs="Arial"/>
          <w:b/>
          <w:lang w:val="en-US"/>
        </w:rPr>
        <w:t>Community engagement</w:t>
      </w:r>
      <w:r w:rsidRPr="000F5B6A">
        <w:rPr>
          <w:rFonts w:ascii="Arial" w:eastAsia="Arial" w:hAnsi="Arial" w:cs="Arial"/>
          <w:lang w:val="en-US"/>
        </w:rPr>
        <w:t xml:space="preserve"> – engaging actively with Iwi and priority groups to encourage participation and success; alignment with secondary schools to provide seamless transitions into tertiary study; close involvement with local communities and economic bodies.</w:t>
      </w:r>
    </w:p>
    <w:p w14:paraId="7B7D0123" w14:textId="77777777" w:rsidR="00B7171A" w:rsidRPr="000F5B6A" w:rsidRDefault="00B7171A" w:rsidP="000F5B6A">
      <w:pPr>
        <w:spacing w:line="276" w:lineRule="auto"/>
        <w:jc w:val="both"/>
        <w:rPr>
          <w:rFonts w:ascii="Arial" w:eastAsia="Arial" w:hAnsi="Arial" w:cs="Arial"/>
          <w:lang w:val="en-US"/>
        </w:rPr>
      </w:pPr>
      <w:r w:rsidRPr="000F5B6A">
        <w:rPr>
          <w:rFonts w:ascii="Arial" w:eastAsia="Arial" w:hAnsi="Arial" w:cs="Arial"/>
          <w:b/>
          <w:lang w:val="en-US"/>
        </w:rPr>
        <w:t>Active collaboration</w:t>
      </w:r>
      <w:r w:rsidRPr="000F5B6A">
        <w:rPr>
          <w:rFonts w:ascii="Arial" w:eastAsia="Arial" w:hAnsi="Arial" w:cs="Arial"/>
          <w:lang w:val="en-US"/>
        </w:rPr>
        <w:t xml:space="preserve"> – working </w:t>
      </w:r>
      <w:proofErr w:type="gramStart"/>
      <w:r w:rsidRPr="000F5B6A">
        <w:rPr>
          <w:rFonts w:ascii="Arial" w:eastAsia="Arial" w:hAnsi="Arial" w:cs="Arial"/>
          <w:lang w:val="en-US"/>
        </w:rPr>
        <w:t>hand-in-hand</w:t>
      </w:r>
      <w:proofErr w:type="gramEnd"/>
      <w:r w:rsidRPr="000F5B6A">
        <w:rPr>
          <w:rFonts w:ascii="Arial" w:eastAsia="Arial" w:hAnsi="Arial" w:cs="Arial"/>
          <w:lang w:val="en-US"/>
        </w:rPr>
        <w:t xml:space="preserve"> with industry and employers to ensure the relevance of ITP education to the needs of industry. Providing real-world learning experiences for students, increasing industry productivity through sharing knowledge and research and collaborating with Government to align with broader New Zealand objectives and resources.</w:t>
      </w:r>
    </w:p>
    <w:p w14:paraId="05A195B4" w14:textId="77777777" w:rsidR="00B7171A" w:rsidRPr="000F5B6A" w:rsidRDefault="00B7171A" w:rsidP="000F5B6A">
      <w:pPr>
        <w:spacing w:line="276" w:lineRule="auto"/>
        <w:jc w:val="both"/>
        <w:rPr>
          <w:rFonts w:ascii="Arial" w:eastAsia="Arial" w:hAnsi="Arial" w:cs="Arial"/>
          <w:lang w:val="en-US"/>
        </w:rPr>
      </w:pPr>
      <w:r w:rsidRPr="000F5B6A">
        <w:rPr>
          <w:rFonts w:ascii="Arial" w:eastAsia="Arial" w:hAnsi="Arial" w:cs="Arial"/>
          <w:b/>
          <w:lang w:val="en-US"/>
        </w:rPr>
        <w:t>Leadership</w:t>
      </w:r>
      <w:r w:rsidRPr="000F5B6A">
        <w:rPr>
          <w:rFonts w:ascii="Arial" w:eastAsia="Arial" w:hAnsi="Arial" w:cs="Arial"/>
          <w:lang w:val="en-US"/>
        </w:rPr>
        <w:t xml:space="preserve"> – providing a framework and a vision for the ITP sector in New Zealand that garners support from education providers, Government, industry, learners, their influencers and the communities we serve.</w:t>
      </w:r>
    </w:p>
    <w:p w14:paraId="22F8C2C7" w14:textId="729FE935" w:rsidR="00B7171A" w:rsidRPr="000F5B6A" w:rsidRDefault="00B7171A" w:rsidP="000F5B6A">
      <w:pPr>
        <w:spacing w:line="276" w:lineRule="auto"/>
        <w:jc w:val="both"/>
        <w:rPr>
          <w:rFonts w:ascii="Arial" w:eastAsia="Arial" w:hAnsi="Arial" w:cs="Arial"/>
          <w:lang w:val="en-US"/>
        </w:rPr>
      </w:pPr>
      <w:r w:rsidRPr="000F5B6A">
        <w:rPr>
          <w:rFonts w:ascii="Arial" w:eastAsia="Arial" w:hAnsi="Arial" w:cs="Arial"/>
          <w:b/>
          <w:lang w:val="en-US"/>
        </w:rPr>
        <w:t xml:space="preserve">Advancement of </w:t>
      </w:r>
      <w:r w:rsidR="00AC16E0">
        <w:rPr>
          <w:rFonts w:ascii="Arial" w:eastAsia="Arial" w:hAnsi="Arial" w:cs="Arial"/>
          <w:b/>
          <w:lang w:val="en-US"/>
        </w:rPr>
        <w:t xml:space="preserve">Aotearoa </w:t>
      </w:r>
      <w:r w:rsidRPr="000F5B6A">
        <w:rPr>
          <w:rFonts w:ascii="Arial" w:eastAsia="Arial" w:hAnsi="Arial" w:cs="Arial"/>
          <w:b/>
          <w:lang w:val="en-US"/>
        </w:rPr>
        <w:t>New Zealand</w:t>
      </w:r>
      <w:r w:rsidRPr="000F5B6A">
        <w:rPr>
          <w:rFonts w:ascii="Arial" w:eastAsia="Arial" w:hAnsi="Arial" w:cs="Arial"/>
          <w:lang w:val="en-US"/>
        </w:rPr>
        <w:t xml:space="preserve"> – providing measurable economic and social benefit to </w:t>
      </w:r>
      <w:r w:rsidR="00AC16E0">
        <w:rPr>
          <w:rFonts w:ascii="Arial" w:eastAsia="Arial" w:hAnsi="Arial" w:cs="Arial"/>
          <w:lang w:val="en-US"/>
        </w:rPr>
        <w:t xml:space="preserve">Aotearoa </w:t>
      </w:r>
      <w:r w:rsidRPr="000F5B6A">
        <w:rPr>
          <w:rFonts w:ascii="Arial" w:eastAsia="Arial" w:hAnsi="Arial" w:cs="Arial"/>
          <w:lang w:val="en-US"/>
        </w:rPr>
        <w:t>New Zealand through increasing capability and employability of students, actively driving growth in international student engagement (onshore and offshore), building economic resilience, entrepreneurial capability and a skill base that is transferable and transportable on a global basis.</w:t>
      </w:r>
    </w:p>
    <w:tbl>
      <w:tblPr>
        <w:tblStyle w:val="TableGrid"/>
        <w:tblW w:w="0" w:type="auto"/>
        <w:tblLook w:val="04A0" w:firstRow="1" w:lastRow="0" w:firstColumn="1" w:lastColumn="0" w:noHBand="0" w:noVBand="1"/>
      </w:tblPr>
      <w:tblGrid>
        <w:gridCol w:w="9016"/>
      </w:tblGrid>
      <w:tr w:rsidR="001F2C71" w:rsidRPr="000F5B6A" w14:paraId="2917DE5D" w14:textId="77777777" w:rsidTr="00C20953">
        <w:trPr>
          <w:trHeight w:val="442"/>
        </w:trPr>
        <w:tc>
          <w:tcPr>
            <w:tcW w:w="9016" w:type="dxa"/>
            <w:tcBorders>
              <w:left w:val="nil"/>
              <w:right w:val="nil"/>
            </w:tcBorders>
            <w:shd w:val="clear" w:color="auto" w:fill="F2F2F2" w:themeFill="background1" w:themeFillShade="F2"/>
            <w:vAlign w:val="center"/>
          </w:tcPr>
          <w:p w14:paraId="3C552276" w14:textId="77275860" w:rsidR="00B7171A" w:rsidRPr="000F5B6A" w:rsidRDefault="00B7171A" w:rsidP="000F5B6A">
            <w:pPr>
              <w:spacing w:line="276" w:lineRule="auto"/>
              <w:rPr>
                <w:rFonts w:ascii="Arial" w:hAnsi="Arial" w:cs="Arial"/>
                <w:b/>
              </w:rPr>
            </w:pPr>
            <w:r w:rsidRPr="000F5B6A">
              <w:rPr>
                <w:rFonts w:ascii="Arial" w:hAnsi="Arial" w:cs="Arial"/>
                <w:b/>
              </w:rPr>
              <w:t xml:space="preserve">Position Purpose </w:t>
            </w:r>
            <w:r w:rsidR="008A011B" w:rsidRPr="008040A2">
              <w:rPr>
                <w:rFonts w:ascii="Arial"/>
                <w:b/>
                <w:i/>
                <w:iCs/>
                <w:color w:val="000000" w:themeColor="text1"/>
                <w:sz w:val="20"/>
                <w:szCs w:val="20"/>
              </w:rPr>
              <w:t xml:space="preserve">(Take </w:t>
            </w:r>
            <w:proofErr w:type="spellStart"/>
            <w:r w:rsidR="008A011B" w:rsidRPr="008040A2">
              <w:rPr>
                <w:rFonts w:ascii="Arial"/>
                <w:b/>
                <w:i/>
                <w:iCs/>
                <w:color w:val="000000" w:themeColor="text1"/>
                <w:sz w:val="20"/>
                <w:szCs w:val="20"/>
              </w:rPr>
              <w:t>T</w:t>
            </w:r>
            <w:r w:rsidR="008A011B" w:rsidRPr="008040A2">
              <w:rPr>
                <w:rFonts w:ascii="Arial"/>
                <w:b/>
                <w:i/>
                <w:iCs/>
                <w:color w:val="000000" w:themeColor="text1"/>
                <w:sz w:val="20"/>
                <w:szCs w:val="20"/>
              </w:rPr>
              <w:t>ū</w:t>
            </w:r>
            <w:r w:rsidR="008A011B" w:rsidRPr="008040A2">
              <w:rPr>
                <w:rFonts w:ascii="Arial"/>
                <w:b/>
                <w:i/>
                <w:iCs/>
                <w:color w:val="000000" w:themeColor="text1"/>
                <w:sz w:val="20"/>
                <w:szCs w:val="20"/>
              </w:rPr>
              <w:t>ranga</w:t>
            </w:r>
            <w:proofErr w:type="spellEnd"/>
            <w:r w:rsidR="008A011B" w:rsidRPr="008040A2">
              <w:rPr>
                <w:rFonts w:ascii="Arial"/>
                <w:b/>
                <w:i/>
                <w:iCs/>
                <w:color w:val="000000" w:themeColor="text1"/>
                <w:sz w:val="20"/>
                <w:szCs w:val="20"/>
              </w:rPr>
              <w:t>)</w:t>
            </w:r>
          </w:p>
        </w:tc>
      </w:tr>
    </w:tbl>
    <w:p w14:paraId="533F070D" w14:textId="77777777" w:rsidR="00A554B0" w:rsidRDefault="00A554B0" w:rsidP="000F5B6A">
      <w:pPr>
        <w:tabs>
          <w:tab w:val="left" w:pos="-720"/>
        </w:tabs>
        <w:suppressAutoHyphens/>
        <w:spacing w:after="0" w:line="276" w:lineRule="auto"/>
        <w:jc w:val="both"/>
        <w:rPr>
          <w:rFonts w:ascii="Arial" w:hAnsi="Arial" w:cs="Arial"/>
          <w:spacing w:val="-3"/>
          <w:lang w:val="en-GB"/>
        </w:rPr>
      </w:pPr>
    </w:p>
    <w:p w14:paraId="65D8AD71" w14:textId="2FF5D2F2" w:rsidR="003E2F94" w:rsidRPr="000F5B6A" w:rsidRDefault="003E2F94" w:rsidP="000F5B6A">
      <w:pPr>
        <w:tabs>
          <w:tab w:val="left" w:pos="-720"/>
        </w:tabs>
        <w:suppressAutoHyphens/>
        <w:spacing w:after="0" w:line="276" w:lineRule="auto"/>
        <w:jc w:val="both"/>
        <w:rPr>
          <w:rFonts w:ascii="Arial" w:hAnsi="Arial" w:cs="Arial"/>
          <w:spacing w:val="-3"/>
          <w:lang w:val="en-GB"/>
        </w:rPr>
      </w:pPr>
      <w:r w:rsidRPr="000F5B6A">
        <w:rPr>
          <w:rFonts w:ascii="Arial" w:hAnsi="Arial" w:cs="Arial"/>
          <w:spacing w:val="-3"/>
          <w:lang w:val="en-GB"/>
        </w:rPr>
        <w:t xml:space="preserve">Provide technical and </w:t>
      </w:r>
      <w:proofErr w:type="gramStart"/>
      <w:r w:rsidRPr="000F5B6A">
        <w:rPr>
          <w:rFonts w:ascii="Arial" w:hAnsi="Arial" w:cs="Arial"/>
          <w:spacing w:val="-3"/>
          <w:lang w:val="en-GB"/>
        </w:rPr>
        <w:t>high quality</w:t>
      </w:r>
      <w:proofErr w:type="gramEnd"/>
      <w:r w:rsidRPr="000F5B6A">
        <w:rPr>
          <w:rFonts w:ascii="Arial" w:hAnsi="Arial" w:cs="Arial"/>
          <w:spacing w:val="-3"/>
          <w:lang w:val="en-GB"/>
        </w:rPr>
        <w:t xml:space="preserve"> advice and support to learners in the various stages of the </w:t>
      </w:r>
      <w:r w:rsidR="00A554B0">
        <w:rPr>
          <w:rFonts w:ascii="Arial" w:hAnsi="Arial" w:cs="Arial"/>
          <w:spacing w:val="-3"/>
          <w:lang w:val="en-GB"/>
        </w:rPr>
        <w:t>application</w:t>
      </w:r>
      <w:r w:rsidR="001F27B7">
        <w:rPr>
          <w:rFonts w:ascii="Arial" w:hAnsi="Arial" w:cs="Arial"/>
          <w:spacing w:val="-3"/>
          <w:lang w:val="en-GB"/>
        </w:rPr>
        <w:t xml:space="preserve">, </w:t>
      </w:r>
      <w:r w:rsidRPr="000F5B6A">
        <w:rPr>
          <w:rFonts w:ascii="Arial" w:hAnsi="Arial" w:cs="Arial"/>
          <w:spacing w:val="-3"/>
          <w:lang w:val="en-GB"/>
        </w:rPr>
        <w:t>enrolment</w:t>
      </w:r>
      <w:r w:rsidR="006F4951" w:rsidRPr="000F5B6A">
        <w:rPr>
          <w:rFonts w:ascii="Arial" w:hAnsi="Arial" w:cs="Arial"/>
          <w:spacing w:val="-3"/>
          <w:lang w:val="en-GB"/>
        </w:rPr>
        <w:t xml:space="preserve"> and </w:t>
      </w:r>
      <w:r w:rsidR="001F27B7">
        <w:rPr>
          <w:rFonts w:ascii="Arial" w:hAnsi="Arial" w:cs="Arial"/>
          <w:spacing w:val="-3"/>
          <w:lang w:val="en-GB"/>
        </w:rPr>
        <w:t xml:space="preserve">re-enrolment </w:t>
      </w:r>
      <w:r w:rsidRPr="000F5B6A">
        <w:rPr>
          <w:rFonts w:ascii="Arial" w:hAnsi="Arial" w:cs="Arial"/>
          <w:spacing w:val="-3"/>
          <w:lang w:val="en-GB"/>
        </w:rPr>
        <w:t>process</w:t>
      </w:r>
      <w:r w:rsidR="006F4951" w:rsidRPr="000F5B6A">
        <w:rPr>
          <w:rFonts w:ascii="Arial" w:hAnsi="Arial" w:cs="Arial"/>
          <w:spacing w:val="-3"/>
          <w:lang w:val="en-GB"/>
        </w:rPr>
        <w:t>es</w:t>
      </w:r>
      <w:r w:rsidRPr="000F5B6A">
        <w:rPr>
          <w:rFonts w:ascii="Arial" w:hAnsi="Arial" w:cs="Arial"/>
          <w:spacing w:val="-3"/>
          <w:lang w:val="en-GB"/>
        </w:rPr>
        <w:t xml:space="preserve">. This includes acting as an advocate for the learner and assisting them seamlessly through Whitireia </w:t>
      </w:r>
      <w:r w:rsidR="00D10DB5">
        <w:rPr>
          <w:rFonts w:ascii="Arial" w:hAnsi="Arial" w:cs="Arial"/>
          <w:spacing w:val="-3"/>
          <w:lang w:val="en-GB"/>
        </w:rPr>
        <w:t xml:space="preserve">and WelTec </w:t>
      </w:r>
      <w:r w:rsidRPr="000F5B6A">
        <w:rPr>
          <w:rFonts w:ascii="Arial" w:hAnsi="Arial" w:cs="Arial"/>
          <w:spacing w:val="-3"/>
          <w:lang w:val="en-GB"/>
        </w:rPr>
        <w:t>processes such as course and career planning, enrolment advice and providing a referral service to other specialist services</w:t>
      </w:r>
      <w:r w:rsidR="006F4951" w:rsidRPr="000F5B6A">
        <w:rPr>
          <w:rFonts w:ascii="Arial" w:hAnsi="Arial" w:cs="Arial"/>
          <w:spacing w:val="-3"/>
          <w:lang w:val="en-GB"/>
        </w:rPr>
        <w:t xml:space="preserve"> e.g. Learn</w:t>
      </w:r>
      <w:r w:rsidR="00B9129E">
        <w:rPr>
          <w:rFonts w:ascii="Arial" w:hAnsi="Arial" w:cs="Arial"/>
          <w:spacing w:val="-3"/>
          <w:lang w:val="en-GB"/>
        </w:rPr>
        <w:t>ing</w:t>
      </w:r>
      <w:r w:rsidR="006F4951" w:rsidRPr="000F5B6A">
        <w:rPr>
          <w:rFonts w:ascii="Arial" w:hAnsi="Arial" w:cs="Arial"/>
          <w:spacing w:val="-3"/>
          <w:lang w:val="en-GB"/>
        </w:rPr>
        <w:t xml:space="preserve"> </w:t>
      </w:r>
      <w:r w:rsidR="00C11B4D">
        <w:rPr>
          <w:rFonts w:ascii="Arial" w:hAnsi="Arial" w:cs="Arial"/>
          <w:spacing w:val="-3"/>
          <w:lang w:val="en-GB"/>
        </w:rPr>
        <w:t>Support</w:t>
      </w:r>
      <w:r w:rsidRPr="000F5B6A">
        <w:rPr>
          <w:rFonts w:ascii="Arial" w:hAnsi="Arial" w:cs="Arial"/>
          <w:spacing w:val="-3"/>
          <w:lang w:val="en-GB"/>
        </w:rPr>
        <w:t>.</w:t>
      </w:r>
      <w:r w:rsidR="00472552">
        <w:rPr>
          <w:rFonts w:ascii="Arial" w:hAnsi="Arial" w:cs="Arial"/>
          <w:spacing w:val="-3"/>
          <w:lang w:val="en-GB"/>
        </w:rPr>
        <w:t xml:space="preserve"> </w:t>
      </w:r>
      <w:r w:rsidR="00472552" w:rsidRPr="00E0282F">
        <w:rPr>
          <w:rFonts w:ascii="Arial" w:hAnsi="Arial" w:cs="Arial"/>
        </w:rPr>
        <w:t xml:space="preserve">International and Domestic </w:t>
      </w:r>
      <w:r w:rsidR="00F738E8">
        <w:rPr>
          <w:rFonts w:ascii="Arial" w:hAnsi="Arial" w:cs="Arial"/>
        </w:rPr>
        <w:t xml:space="preserve">Advisors </w:t>
      </w:r>
      <w:r w:rsidR="00472552" w:rsidRPr="00E0282F">
        <w:rPr>
          <w:rFonts w:ascii="Arial" w:hAnsi="Arial" w:cs="Arial"/>
        </w:rPr>
        <w:t xml:space="preserve">work in a cross functional way to support </w:t>
      </w:r>
      <w:r w:rsidR="005D41A9">
        <w:rPr>
          <w:rFonts w:ascii="Arial" w:hAnsi="Arial" w:cs="Arial"/>
        </w:rPr>
        <w:t xml:space="preserve">International and </w:t>
      </w:r>
      <w:proofErr w:type="spellStart"/>
      <w:r w:rsidR="005D41A9">
        <w:rPr>
          <w:rFonts w:ascii="Arial" w:hAnsi="Arial" w:cs="Arial"/>
        </w:rPr>
        <w:t>Domesitc</w:t>
      </w:r>
      <w:proofErr w:type="spellEnd"/>
      <w:r w:rsidR="005D41A9">
        <w:rPr>
          <w:rFonts w:ascii="Arial" w:hAnsi="Arial" w:cs="Arial"/>
        </w:rPr>
        <w:t xml:space="preserve"> </w:t>
      </w:r>
      <w:r w:rsidR="00F738E8">
        <w:rPr>
          <w:rFonts w:ascii="Arial" w:hAnsi="Arial" w:cs="Arial"/>
        </w:rPr>
        <w:t xml:space="preserve">learners </w:t>
      </w:r>
      <w:r w:rsidR="00472552" w:rsidRPr="00E0282F">
        <w:rPr>
          <w:rFonts w:ascii="Arial" w:hAnsi="Arial" w:cs="Arial"/>
        </w:rPr>
        <w:t>as required.</w:t>
      </w:r>
    </w:p>
    <w:p w14:paraId="42444E42" w14:textId="77777777" w:rsidR="001F2C71" w:rsidRPr="000F5B6A" w:rsidRDefault="001F2C71" w:rsidP="000F5B6A">
      <w:pPr>
        <w:tabs>
          <w:tab w:val="left" w:pos="-720"/>
        </w:tabs>
        <w:suppressAutoHyphens/>
        <w:spacing w:after="0" w:line="276" w:lineRule="auto"/>
        <w:jc w:val="both"/>
        <w:rPr>
          <w:rFonts w:ascii="Arial" w:hAnsi="Arial" w:cs="Arial"/>
          <w:spacing w:val="-3"/>
          <w:lang w:val="en-GB"/>
        </w:rPr>
      </w:pPr>
    </w:p>
    <w:p w14:paraId="63A04CF4" w14:textId="04AA594C" w:rsidR="003E2F94" w:rsidRPr="000F5B6A" w:rsidRDefault="003E2F94" w:rsidP="000F5B6A">
      <w:pPr>
        <w:spacing w:after="0" w:line="276" w:lineRule="auto"/>
        <w:jc w:val="both"/>
        <w:rPr>
          <w:rFonts w:ascii="Arial" w:hAnsi="Arial" w:cs="Arial"/>
          <w:lang w:val="en-US"/>
        </w:rPr>
      </w:pPr>
      <w:r w:rsidRPr="000F5B6A">
        <w:rPr>
          <w:rFonts w:ascii="Arial" w:hAnsi="Arial" w:cs="Arial"/>
          <w:lang w:val="en-US"/>
        </w:rPr>
        <w:t xml:space="preserve">Provide primary account management for an allocated portfolio of courses and secondary backup for all Whitireia </w:t>
      </w:r>
      <w:r w:rsidR="00DA53F2">
        <w:rPr>
          <w:rFonts w:ascii="Arial" w:hAnsi="Arial" w:cs="Arial"/>
          <w:lang w:val="en-US"/>
        </w:rPr>
        <w:t xml:space="preserve">and WelTec </w:t>
      </w:r>
      <w:proofErr w:type="spellStart"/>
      <w:r w:rsidR="00DA53F2">
        <w:rPr>
          <w:rFonts w:ascii="Arial" w:hAnsi="Arial" w:cs="Arial"/>
          <w:lang w:val="en-US"/>
        </w:rPr>
        <w:t>programmes</w:t>
      </w:r>
      <w:proofErr w:type="spellEnd"/>
      <w:r w:rsidR="00DA53F2">
        <w:rPr>
          <w:rFonts w:ascii="Arial" w:hAnsi="Arial" w:cs="Arial"/>
          <w:lang w:val="en-US"/>
        </w:rPr>
        <w:t xml:space="preserve"> and </w:t>
      </w:r>
      <w:r w:rsidRPr="000F5B6A">
        <w:rPr>
          <w:rFonts w:ascii="Arial" w:hAnsi="Arial" w:cs="Arial"/>
          <w:lang w:val="en-US"/>
        </w:rPr>
        <w:t>courses. This includes developing a knowledge base for the allocated portfolio, assisting with marketing and events, and providing recommendations to enhance recruitment/marketing activities.</w:t>
      </w:r>
    </w:p>
    <w:p w14:paraId="50A0DC37" w14:textId="77777777" w:rsidR="00F4463F" w:rsidRPr="000F5B6A" w:rsidRDefault="00F4463F" w:rsidP="000F5B6A">
      <w:pPr>
        <w:spacing w:after="0" w:line="276" w:lineRule="auto"/>
        <w:jc w:val="both"/>
        <w:rPr>
          <w:rFonts w:ascii="Arial" w:hAnsi="Arial" w:cs="Arial"/>
          <w:lang w:val="en-US"/>
        </w:rPr>
      </w:pPr>
    </w:p>
    <w:p w14:paraId="4B8EA323" w14:textId="5EEF6A7A" w:rsidR="00F4463F" w:rsidRPr="000F5B6A" w:rsidRDefault="00F4463F" w:rsidP="000F5B6A">
      <w:pPr>
        <w:spacing w:after="0" w:line="276" w:lineRule="auto"/>
        <w:jc w:val="both"/>
        <w:rPr>
          <w:rFonts w:ascii="Arial" w:hAnsi="Arial" w:cs="Arial"/>
          <w:lang w:val="en-US"/>
        </w:rPr>
      </w:pPr>
      <w:r w:rsidRPr="000F5B6A">
        <w:rPr>
          <w:rFonts w:ascii="Arial" w:hAnsi="Arial" w:cs="Arial"/>
          <w:lang w:val="en-US"/>
        </w:rPr>
        <w:t>Be available to attend and support recruitment</w:t>
      </w:r>
      <w:r w:rsidR="00B44C49" w:rsidRPr="000F5B6A">
        <w:rPr>
          <w:rFonts w:ascii="Arial" w:hAnsi="Arial" w:cs="Arial"/>
          <w:lang w:val="en-US"/>
        </w:rPr>
        <w:t>/marketing activities linked to both the portfolio and institution, providing technical advice to</w:t>
      </w:r>
      <w:r w:rsidR="00233452" w:rsidRPr="000F5B6A">
        <w:rPr>
          <w:rFonts w:ascii="Arial" w:hAnsi="Arial" w:cs="Arial"/>
          <w:lang w:val="en-US"/>
        </w:rPr>
        <w:t xml:space="preserve"> provide</w:t>
      </w:r>
      <w:r w:rsidR="00B44C49" w:rsidRPr="000F5B6A">
        <w:rPr>
          <w:rFonts w:ascii="Arial" w:hAnsi="Arial" w:cs="Arial"/>
          <w:lang w:val="en-US"/>
        </w:rPr>
        <w:t xml:space="preserve"> </w:t>
      </w:r>
      <w:r w:rsidR="00BB1D2F" w:rsidRPr="000F5B6A">
        <w:rPr>
          <w:rFonts w:ascii="Arial" w:hAnsi="Arial" w:cs="Arial"/>
          <w:lang w:val="en-US"/>
        </w:rPr>
        <w:t xml:space="preserve">prospective </w:t>
      </w:r>
      <w:r w:rsidR="00B44C49" w:rsidRPr="000F5B6A">
        <w:rPr>
          <w:rFonts w:ascii="Arial" w:hAnsi="Arial" w:cs="Arial"/>
          <w:lang w:val="en-US"/>
        </w:rPr>
        <w:t>learners</w:t>
      </w:r>
      <w:r w:rsidR="000300C4" w:rsidRPr="000F5B6A">
        <w:rPr>
          <w:rFonts w:ascii="Arial" w:hAnsi="Arial" w:cs="Arial"/>
          <w:lang w:val="en-US"/>
        </w:rPr>
        <w:t>.</w:t>
      </w:r>
    </w:p>
    <w:p w14:paraId="14F6CF3C" w14:textId="77777777" w:rsidR="003E2F94" w:rsidRPr="000F5B6A" w:rsidRDefault="003E2F94" w:rsidP="000F5B6A">
      <w:pPr>
        <w:spacing w:after="0" w:line="276" w:lineRule="auto"/>
        <w:jc w:val="both"/>
        <w:rPr>
          <w:rFonts w:ascii="Arial" w:hAnsi="Arial" w:cs="Arial"/>
          <w:lang w:val="en-US"/>
        </w:rPr>
      </w:pPr>
    </w:p>
    <w:p w14:paraId="17B51C49" w14:textId="163061BF" w:rsidR="003E2F94" w:rsidRPr="000F5B6A" w:rsidRDefault="003E2F94" w:rsidP="000F5B6A">
      <w:pPr>
        <w:spacing w:after="0" w:line="276" w:lineRule="auto"/>
        <w:jc w:val="both"/>
        <w:rPr>
          <w:rFonts w:ascii="Arial" w:hAnsi="Arial" w:cs="Arial"/>
          <w:lang w:val="en-US"/>
        </w:rPr>
      </w:pPr>
      <w:r w:rsidRPr="000F5B6A">
        <w:rPr>
          <w:rFonts w:ascii="Arial" w:hAnsi="Arial" w:cs="Arial"/>
          <w:lang w:val="en-US"/>
        </w:rPr>
        <w:t xml:space="preserve">Support and assist the </w:t>
      </w:r>
      <w:r w:rsidR="007F25FD">
        <w:rPr>
          <w:rFonts w:ascii="Arial" w:hAnsi="Arial" w:cs="Arial"/>
          <w:lang w:val="en-US"/>
        </w:rPr>
        <w:t xml:space="preserve">Manager </w:t>
      </w:r>
      <w:r w:rsidRPr="000F5B6A">
        <w:rPr>
          <w:rFonts w:ascii="Arial" w:hAnsi="Arial" w:cs="Arial"/>
          <w:lang w:val="en-US"/>
        </w:rPr>
        <w:t xml:space="preserve">in the development and implementation of </w:t>
      </w:r>
      <w:r w:rsidR="00DF7EC8" w:rsidRPr="000F5B6A">
        <w:rPr>
          <w:rFonts w:ascii="Arial" w:hAnsi="Arial" w:cs="Arial"/>
          <w:lang w:val="en-US"/>
        </w:rPr>
        <w:t xml:space="preserve">a </w:t>
      </w:r>
      <w:r w:rsidRPr="000F5B6A">
        <w:rPr>
          <w:rFonts w:ascii="Arial" w:hAnsi="Arial" w:cs="Arial"/>
          <w:lang w:val="en-US"/>
        </w:rPr>
        <w:t xml:space="preserve">seamless and customer-centric processes for </w:t>
      </w:r>
      <w:r w:rsidR="008432BD" w:rsidRPr="000F5B6A">
        <w:rPr>
          <w:rFonts w:ascii="Arial" w:hAnsi="Arial" w:cs="Arial"/>
          <w:lang w:val="en-US"/>
        </w:rPr>
        <w:t>current and prospective learners</w:t>
      </w:r>
      <w:r w:rsidRPr="000F5B6A">
        <w:rPr>
          <w:rFonts w:ascii="Arial" w:hAnsi="Arial" w:cs="Arial"/>
          <w:lang w:val="en-US"/>
        </w:rPr>
        <w:t xml:space="preserve">. </w:t>
      </w:r>
    </w:p>
    <w:p w14:paraId="0845C898" w14:textId="639EEE70" w:rsidR="00233452" w:rsidRPr="000F5B6A" w:rsidRDefault="00233452" w:rsidP="000F5B6A">
      <w:pPr>
        <w:spacing w:line="276" w:lineRule="auto"/>
        <w:rPr>
          <w:rFonts w:ascii="Arial" w:hAnsi="Arial" w:cs="Arial"/>
          <w:lang w:val="en-US"/>
        </w:rPr>
      </w:pPr>
      <w:r w:rsidRPr="000F5B6A">
        <w:rPr>
          <w:rFonts w:ascii="Arial" w:hAnsi="Arial" w:cs="Arial"/>
          <w:lang w:val="en-US"/>
        </w:rPr>
        <w:br w:type="page"/>
      </w:r>
    </w:p>
    <w:tbl>
      <w:tblPr>
        <w:tblStyle w:val="TableGrid"/>
        <w:tblW w:w="9016" w:type="dxa"/>
        <w:tblLook w:val="04A0" w:firstRow="1" w:lastRow="0" w:firstColumn="1" w:lastColumn="0" w:noHBand="0" w:noVBand="1"/>
      </w:tblPr>
      <w:tblGrid>
        <w:gridCol w:w="2694"/>
        <w:gridCol w:w="6322"/>
      </w:tblGrid>
      <w:tr w:rsidR="001F2C71" w:rsidRPr="000F5B6A" w14:paraId="17D659BE" w14:textId="77777777" w:rsidTr="0002484E">
        <w:trPr>
          <w:trHeight w:val="442"/>
        </w:trPr>
        <w:tc>
          <w:tcPr>
            <w:tcW w:w="9016" w:type="dxa"/>
            <w:gridSpan w:val="2"/>
            <w:tcBorders>
              <w:left w:val="nil"/>
              <w:right w:val="nil"/>
            </w:tcBorders>
            <w:shd w:val="clear" w:color="auto" w:fill="F2F2F2" w:themeFill="background1" w:themeFillShade="F2"/>
            <w:vAlign w:val="center"/>
          </w:tcPr>
          <w:p w14:paraId="71BA6C36" w14:textId="73F1E012" w:rsidR="00B7171A" w:rsidRPr="000F5B6A" w:rsidRDefault="00B7171A" w:rsidP="000F5B6A">
            <w:pPr>
              <w:spacing w:line="276" w:lineRule="auto"/>
              <w:rPr>
                <w:rFonts w:ascii="Arial" w:hAnsi="Arial" w:cs="Arial"/>
                <w:b/>
              </w:rPr>
            </w:pPr>
            <w:r w:rsidRPr="000F5B6A">
              <w:rPr>
                <w:rFonts w:ascii="Arial" w:hAnsi="Arial" w:cs="Arial"/>
                <w:b/>
              </w:rPr>
              <w:lastRenderedPageBreak/>
              <w:t xml:space="preserve">Key Accountabilities </w:t>
            </w:r>
            <w:r w:rsidR="00DA6128" w:rsidRPr="00256C41">
              <w:rPr>
                <w:rFonts w:ascii="Arial"/>
                <w:b/>
                <w:i/>
                <w:iCs/>
                <w:color w:val="000000" w:themeColor="text1"/>
                <w:sz w:val="20"/>
                <w:szCs w:val="20"/>
              </w:rPr>
              <w:t>(</w:t>
            </w:r>
            <w:proofErr w:type="spellStart"/>
            <w:r w:rsidR="00DA6128" w:rsidRPr="00256C41">
              <w:rPr>
                <w:rFonts w:ascii="Arial"/>
                <w:b/>
                <w:i/>
                <w:iCs/>
                <w:color w:val="000000" w:themeColor="text1"/>
                <w:sz w:val="20"/>
                <w:szCs w:val="20"/>
              </w:rPr>
              <w:t>Ng</w:t>
            </w:r>
            <w:r w:rsidR="00DA6128" w:rsidRPr="00256C41">
              <w:rPr>
                <w:rFonts w:ascii="Arial"/>
                <w:b/>
                <w:i/>
                <w:iCs/>
                <w:color w:val="000000" w:themeColor="text1"/>
                <w:sz w:val="20"/>
                <w:szCs w:val="20"/>
              </w:rPr>
              <w:t>ā</w:t>
            </w:r>
            <w:proofErr w:type="spellEnd"/>
            <w:r w:rsidR="00DA6128" w:rsidRPr="00256C41">
              <w:rPr>
                <w:rFonts w:ascii="Arial"/>
                <w:b/>
                <w:i/>
                <w:iCs/>
                <w:color w:val="000000" w:themeColor="text1"/>
                <w:sz w:val="20"/>
                <w:szCs w:val="20"/>
              </w:rPr>
              <w:t xml:space="preserve"> </w:t>
            </w:r>
            <w:proofErr w:type="spellStart"/>
            <w:r w:rsidR="00DA6128" w:rsidRPr="00256C41">
              <w:rPr>
                <w:rFonts w:ascii="Arial"/>
                <w:b/>
                <w:i/>
                <w:iCs/>
                <w:color w:val="000000" w:themeColor="text1"/>
                <w:sz w:val="20"/>
                <w:szCs w:val="20"/>
              </w:rPr>
              <w:t>takohanga</w:t>
            </w:r>
            <w:proofErr w:type="spellEnd"/>
            <w:r w:rsidR="00DA6128" w:rsidRPr="00256C41">
              <w:rPr>
                <w:rFonts w:ascii="Arial"/>
                <w:b/>
                <w:i/>
                <w:iCs/>
                <w:color w:val="000000" w:themeColor="text1"/>
                <w:sz w:val="20"/>
                <w:szCs w:val="20"/>
              </w:rPr>
              <w:t xml:space="preserve"> </w:t>
            </w:r>
            <w:proofErr w:type="spellStart"/>
            <w:r w:rsidR="00DA6128" w:rsidRPr="00256C41">
              <w:rPr>
                <w:rFonts w:ascii="Arial"/>
                <w:b/>
                <w:i/>
                <w:iCs/>
                <w:color w:val="000000" w:themeColor="text1"/>
                <w:sz w:val="20"/>
                <w:szCs w:val="20"/>
              </w:rPr>
              <w:t>matua</w:t>
            </w:r>
            <w:proofErr w:type="spellEnd"/>
            <w:r w:rsidR="00DA6128" w:rsidRPr="00256C41">
              <w:rPr>
                <w:rFonts w:ascii="Arial"/>
                <w:b/>
                <w:i/>
                <w:iCs/>
                <w:color w:val="000000" w:themeColor="text1"/>
                <w:sz w:val="20"/>
                <w:szCs w:val="20"/>
              </w:rPr>
              <w:t>)</w:t>
            </w:r>
          </w:p>
        </w:tc>
      </w:tr>
      <w:tr w:rsidR="00A344A6" w:rsidRPr="000F5B6A" w14:paraId="40367279" w14:textId="77777777" w:rsidTr="00D21895">
        <w:trPr>
          <w:trHeight w:val="1363"/>
        </w:trPr>
        <w:tc>
          <w:tcPr>
            <w:tcW w:w="9016" w:type="dxa"/>
            <w:gridSpan w:val="2"/>
            <w:tcBorders>
              <w:left w:val="nil"/>
              <w:right w:val="nil"/>
            </w:tcBorders>
            <w:shd w:val="clear" w:color="auto" w:fill="FFFFFF" w:themeFill="background1"/>
            <w:vAlign w:val="center"/>
          </w:tcPr>
          <w:p w14:paraId="01B25ECC" w14:textId="5922AB83" w:rsidR="00A344A6" w:rsidRPr="000F5B6A" w:rsidRDefault="00A344A6" w:rsidP="00D21895">
            <w:pPr>
              <w:spacing w:line="276" w:lineRule="auto"/>
              <w:rPr>
                <w:rFonts w:ascii="Arial" w:eastAsia="Arial" w:hAnsi="Arial" w:cs="Arial"/>
                <w:lang w:val="en-US"/>
              </w:rPr>
            </w:pPr>
            <w:r w:rsidRPr="000F5B6A">
              <w:rPr>
                <w:rFonts w:ascii="Arial" w:eastAsia="Arial" w:hAnsi="Arial" w:cs="Arial"/>
                <w:lang w:val="en-US"/>
              </w:rPr>
              <w:t xml:space="preserve">The responsibilities of this position are expected to change over time to encompass the Whitireia </w:t>
            </w:r>
            <w:r w:rsidR="00AA6EDB">
              <w:rPr>
                <w:rFonts w:ascii="Arial" w:eastAsia="Arial" w:hAnsi="Arial" w:cs="Arial"/>
                <w:lang w:val="en-US"/>
              </w:rPr>
              <w:t xml:space="preserve">and WelTec </w:t>
            </w:r>
            <w:r w:rsidRPr="000F5B6A">
              <w:rPr>
                <w:rFonts w:ascii="Arial" w:eastAsia="Arial" w:hAnsi="Arial" w:cs="Arial"/>
                <w:lang w:val="en-US"/>
              </w:rPr>
              <w:t>strategic partnership.  Any changes will be discussed and agreed with the incumbent.</w:t>
            </w:r>
          </w:p>
          <w:p w14:paraId="32EB6764" w14:textId="77777777" w:rsidR="00A344A6" w:rsidRPr="000F5B6A" w:rsidRDefault="00A344A6" w:rsidP="00D21895">
            <w:pPr>
              <w:spacing w:line="276" w:lineRule="auto"/>
              <w:rPr>
                <w:rFonts w:ascii="Arial" w:eastAsia="Arial" w:hAnsi="Arial" w:cs="Arial"/>
                <w:lang w:val="en-US"/>
              </w:rPr>
            </w:pPr>
          </w:p>
          <w:p w14:paraId="329CB0C6" w14:textId="21763DD1" w:rsidR="00A344A6" w:rsidRPr="000F5B6A" w:rsidRDefault="00A344A6" w:rsidP="00D21895">
            <w:pPr>
              <w:spacing w:line="276" w:lineRule="auto"/>
              <w:rPr>
                <w:rFonts w:ascii="Arial" w:eastAsia="Arial" w:hAnsi="Arial" w:cs="Arial"/>
                <w:lang w:val="en-US"/>
              </w:rPr>
            </w:pPr>
            <w:r w:rsidRPr="000F5B6A">
              <w:rPr>
                <w:rFonts w:ascii="Arial" w:eastAsia="Arial" w:hAnsi="Arial" w:cs="Arial"/>
                <w:lang w:val="en-US"/>
              </w:rPr>
              <w:t xml:space="preserve">The incumbent is expected to adapt and develop as the environment evolves. </w:t>
            </w:r>
          </w:p>
        </w:tc>
      </w:tr>
      <w:tr w:rsidR="001F2C71" w:rsidRPr="000F5B6A" w14:paraId="57043147" w14:textId="77777777" w:rsidTr="0002484E">
        <w:trPr>
          <w:trHeight w:val="1363"/>
        </w:trPr>
        <w:tc>
          <w:tcPr>
            <w:tcW w:w="9016" w:type="dxa"/>
            <w:gridSpan w:val="2"/>
            <w:tcBorders>
              <w:left w:val="nil"/>
              <w:right w:val="nil"/>
            </w:tcBorders>
            <w:shd w:val="clear" w:color="auto" w:fill="FFFFFF" w:themeFill="background1"/>
            <w:vAlign w:val="center"/>
          </w:tcPr>
          <w:p w14:paraId="0EF7FFC5" w14:textId="77777777" w:rsidR="003E2F94" w:rsidRPr="000F5B6A" w:rsidRDefault="003E2F94" w:rsidP="000F5B6A">
            <w:pPr>
              <w:spacing w:line="276" w:lineRule="auto"/>
              <w:rPr>
                <w:rFonts w:ascii="Arial" w:hAnsi="Arial" w:cs="Arial"/>
                <w:b/>
                <w:bCs/>
              </w:rPr>
            </w:pPr>
          </w:p>
          <w:p w14:paraId="5B1BDEBD" w14:textId="77777777" w:rsidR="003E2F94" w:rsidRPr="000F5B6A" w:rsidRDefault="003E2F94" w:rsidP="000F5B6A">
            <w:pPr>
              <w:tabs>
                <w:tab w:val="left" w:pos="3828"/>
              </w:tabs>
              <w:spacing w:line="276" w:lineRule="auto"/>
              <w:rPr>
                <w:rFonts w:ascii="Arial" w:hAnsi="Arial" w:cs="Arial"/>
              </w:rPr>
            </w:pPr>
            <w:r w:rsidRPr="000F5B6A">
              <w:rPr>
                <w:rFonts w:ascii="Arial" w:hAnsi="Arial" w:cs="Arial"/>
              </w:rPr>
              <w:t>The position holder will be expected to perform all the duties necessary to ensure they deliver on the following accountabilities:</w:t>
            </w:r>
          </w:p>
          <w:p w14:paraId="573CDF03" w14:textId="77777777" w:rsidR="003E2F94" w:rsidRPr="000F5B6A" w:rsidRDefault="003E2F94" w:rsidP="000F5B6A">
            <w:pPr>
              <w:tabs>
                <w:tab w:val="left" w:pos="3828"/>
              </w:tabs>
              <w:spacing w:line="276" w:lineRule="auto"/>
              <w:rPr>
                <w:rFonts w:ascii="Arial" w:hAnsi="Arial" w:cs="Arial"/>
                <w:b/>
              </w:rPr>
            </w:pPr>
          </w:p>
          <w:p w14:paraId="55445493" w14:textId="4BE71237" w:rsidR="003E2F94" w:rsidRPr="000F5B6A" w:rsidRDefault="003E2F94" w:rsidP="000F5B6A">
            <w:pPr>
              <w:tabs>
                <w:tab w:val="left" w:pos="3828"/>
              </w:tabs>
              <w:spacing w:line="276" w:lineRule="auto"/>
              <w:rPr>
                <w:rFonts w:ascii="Arial" w:hAnsi="Arial" w:cs="Arial"/>
                <w:b/>
              </w:rPr>
            </w:pPr>
            <w:r w:rsidRPr="000F5B6A">
              <w:rPr>
                <w:rFonts w:ascii="Arial" w:hAnsi="Arial" w:cs="Arial"/>
                <w:b/>
              </w:rPr>
              <w:t>Enquiry</w:t>
            </w:r>
            <w:r w:rsidR="00237BD5">
              <w:rPr>
                <w:rFonts w:ascii="Arial" w:hAnsi="Arial" w:cs="Arial"/>
                <w:b/>
              </w:rPr>
              <w:t>, Application</w:t>
            </w:r>
            <w:r w:rsidRPr="000F5B6A">
              <w:rPr>
                <w:rFonts w:ascii="Arial" w:hAnsi="Arial" w:cs="Arial"/>
                <w:b/>
              </w:rPr>
              <w:t xml:space="preserve"> and Enrolment Services</w:t>
            </w:r>
            <w:r w:rsidR="0000510A">
              <w:rPr>
                <w:rFonts w:ascii="Arial" w:hAnsi="Arial" w:cs="Arial"/>
                <w:b/>
              </w:rPr>
              <w:t xml:space="preserve"> and Support</w:t>
            </w:r>
          </w:p>
          <w:p w14:paraId="396D671E" w14:textId="7D641C5B" w:rsidR="003E2F94" w:rsidRPr="000F5B6A" w:rsidRDefault="00346B5A" w:rsidP="000F5B6A">
            <w:pPr>
              <w:numPr>
                <w:ilvl w:val="0"/>
                <w:numId w:val="24"/>
              </w:numPr>
              <w:spacing w:line="276" w:lineRule="auto"/>
              <w:contextualSpacing/>
              <w:rPr>
                <w:rFonts w:ascii="Arial" w:hAnsi="Arial" w:cs="Arial"/>
              </w:rPr>
            </w:pPr>
            <w:r>
              <w:rPr>
                <w:rFonts w:ascii="Arial" w:hAnsi="Arial" w:cs="Arial"/>
                <w:spacing w:val="-3"/>
                <w:lang w:val="en-GB"/>
              </w:rPr>
              <w:t xml:space="preserve">Assist </w:t>
            </w:r>
            <w:r w:rsidR="00E57FEC">
              <w:rPr>
                <w:rFonts w:ascii="Arial" w:hAnsi="Arial" w:cs="Arial"/>
                <w:spacing w:val="-3"/>
                <w:lang w:val="en-GB"/>
              </w:rPr>
              <w:t>i</w:t>
            </w:r>
            <w:r w:rsidR="006534F3">
              <w:rPr>
                <w:rFonts w:ascii="Arial" w:hAnsi="Arial" w:cs="Arial"/>
                <w:spacing w:val="-3"/>
                <w:lang w:val="en-GB"/>
              </w:rPr>
              <w:t xml:space="preserve">nternational and domestic </w:t>
            </w:r>
            <w:r w:rsidR="003E2F94" w:rsidRPr="000F5B6A">
              <w:rPr>
                <w:rFonts w:ascii="Arial" w:hAnsi="Arial" w:cs="Arial"/>
                <w:spacing w:val="-3"/>
                <w:lang w:val="en-GB"/>
              </w:rPr>
              <w:t xml:space="preserve">learners </w:t>
            </w:r>
            <w:r w:rsidR="000639D0">
              <w:rPr>
                <w:rFonts w:ascii="Arial" w:hAnsi="Arial" w:cs="Arial"/>
                <w:spacing w:val="-3"/>
                <w:lang w:val="en-GB"/>
              </w:rPr>
              <w:t xml:space="preserve">from </w:t>
            </w:r>
            <w:r w:rsidR="003E2F94" w:rsidRPr="000F5B6A">
              <w:rPr>
                <w:rFonts w:ascii="Arial" w:hAnsi="Arial" w:cs="Arial"/>
                <w:spacing w:val="-3"/>
                <w:lang w:val="en-GB"/>
              </w:rPr>
              <w:t xml:space="preserve">enquiry </w:t>
            </w:r>
            <w:r w:rsidR="000639D0">
              <w:rPr>
                <w:rFonts w:ascii="Arial" w:hAnsi="Arial" w:cs="Arial"/>
                <w:spacing w:val="-3"/>
                <w:lang w:val="en-GB"/>
              </w:rPr>
              <w:t xml:space="preserve">through application </w:t>
            </w:r>
            <w:r w:rsidR="003E2F94" w:rsidRPr="000F5B6A">
              <w:rPr>
                <w:rFonts w:ascii="Arial" w:hAnsi="Arial" w:cs="Arial"/>
                <w:spacing w:val="-3"/>
                <w:lang w:val="en-GB"/>
              </w:rPr>
              <w:t xml:space="preserve">to fully enrolled </w:t>
            </w:r>
            <w:r w:rsidR="000639D0">
              <w:rPr>
                <w:rFonts w:ascii="Arial" w:hAnsi="Arial" w:cs="Arial"/>
                <w:spacing w:val="-3"/>
                <w:lang w:val="en-GB"/>
              </w:rPr>
              <w:t>status</w:t>
            </w:r>
            <w:r w:rsidR="00060524">
              <w:rPr>
                <w:rFonts w:ascii="Arial" w:hAnsi="Arial" w:cs="Arial"/>
                <w:spacing w:val="-3"/>
                <w:lang w:val="en-GB"/>
              </w:rPr>
              <w:t>, including re-enrolment in subsequent years of a programme and/or subsequent programmes</w:t>
            </w:r>
            <w:r w:rsidR="003E2F94" w:rsidRPr="000F5B6A">
              <w:rPr>
                <w:rFonts w:ascii="Arial" w:hAnsi="Arial" w:cs="Arial"/>
                <w:spacing w:val="-3"/>
                <w:lang w:val="en-GB"/>
              </w:rPr>
              <w:t>.</w:t>
            </w:r>
          </w:p>
          <w:p w14:paraId="3519A9F7" w14:textId="04A0C0F4" w:rsidR="003E2F94" w:rsidRPr="000F5B6A" w:rsidRDefault="003E2F94" w:rsidP="000F5B6A">
            <w:pPr>
              <w:numPr>
                <w:ilvl w:val="0"/>
                <w:numId w:val="24"/>
              </w:numPr>
              <w:spacing w:line="276" w:lineRule="auto"/>
              <w:contextualSpacing/>
              <w:rPr>
                <w:rFonts w:ascii="Arial" w:hAnsi="Arial" w:cs="Arial"/>
              </w:rPr>
            </w:pPr>
            <w:r w:rsidRPr="000F5B6A">
              <w:rPr>
                <w:rFonts w:ascii="Arial" w:hAnsi="Arial" w:cs="Arial"/>
                <w:spacing w:val="-3"/>
                <w:lang w:val="en-GB"/>
              </w:rPr>
              <w:t>Provide proactive, customer-centric (consistent, responsive, and empathetic) course enquiry and enrolment services</w:t>
            </w:r>
            <w:r w:rsidR="008E54EA">
              <w:rPr>
                <w:rFonts w:ascii="Arial" w:hAnsi="Arial" w:cs="Arial"/>
                <w:spacing w:val="-3"/>
                <w:lang w:val="en-GB"/>
              </w:rPr>
              <w:t>,</w:t>
            </w:r>
            <w:r w:rsidRPr="000F5B6A">
              <w:rPr>
                <w:rFonts w:ascii="Arial" w:hAnsi="Arial" w:cs="Arial"/>
                <w:spacing w:val="-3"/>
                <w:lang w:val="en-GB"/>
              </w:rPr>
              <w:t xml:space="preserve"> including course and programme planning, information and enrolment advice and</w:t>
            </w:r>
            <w:r w:rsidR="00DB4B6F" w:rsidRPr="000F5B6A">
              <w:rPr>
                <w:rFonts w:ascii="Arial" w:hAnsi="Arial" w:cs="Arial"/>
                <w:spacing w:val="-3"/>
                <w:lang w:val="en-GB"/>
              </w:rPr>
              <w:t xml:space="preserve"> referral </w:t>
            </w:r>
            <w:r w:rsidR="00CC73A5" w:rsidRPr="000F5B6A">
              <w:rPr>
                <w:rFonts w:ascii="Arial" w:hAnsi="Arial" w:cs="Arial"/>
                <w:spacing w:val="-3"/>
                <w:lang w:val="en-GB"/>
              </w:rPr>
              <w:t>to</w:t>
            </w:r>
            <w:r w:rsidRPr="000F5B6A">
              <w:rPr>
                <w:rFonts w:ascii="Arial" w:hAnsi="Arial" w:cs="Arial"/>
                <w:spacing w:val="-3"/>
                <w:lang w:val="en-GB"/>
              </w:rPr>
              <w:t xml:space="preserve"> </w:t>
            </w:r>
            <w:r w:rsidR="004906F2">
              <w:rPr>
                <w:rFonts w:ascii="Arial" w:hAnsi="Arial" w:cs="Arial"/>
                <w:spacing w:val="-3"/>
                <w:lang w:val="en-GB"/>
              </w:rPr>
              <w:t xml:space="preserve">other </w:t>
            </w:r>
            <w:r w:rsidRPr="000F5B6A">
              <w:rPr>
                <w:rFonts w:ascii="Arial" w:hAnsi="Arial" w:cs="Arial"/>
                <w:spacing w:val="-3"/>
                <w:lang w:val="en-GB"/>
              </w:rPr>
              <w:t xml:space="preserve">services. </w:t>
            </w:r>
          </w:p>
          <w:p w14:paraId="349A27D2" w14:textId="1CAF1EE7" w:rsidR="003E2F94" w:rsidRPr="000F5B6A" w:rsidRDefault="003E2F94" w:rsidP="000F5B6A">
            <w:pPr>
              <w:numPr>
                <w:ilvl w:val="0"/>
                <w:numId w:val="24"/>
              </w:numPr>
              <w:spacing w:line="276" w:lineRule="auto"/>
              <w:contextualSpacing/>
              <w:rPr>
                <w:rFonts w:ascii="Arial" w:hAnsi="Arial" w:cs="Arial"/>
              </w:rPr>
            </w:pPr>
            <w:r w:rsidRPr="000F5B6A">
              <w:rPr>
                <w:rFonts w:ascii="Arial" w:hAnsi="Arial" w:cs="Arial"/>
                <w:spacing w:val="-3"/>
                <w:lang w:val="en-GB"/>
              </w:rPr>
              <w:t xml:space="preserve">Ensure appropriate </w:t>
            </w:r>
            <w:r w:rsidR="00CC73A5" w:rsidRPr="000F5B6A">
              <w:rPr>
                <w:rFonts w:ascii="Arial" w:hAnsi="Arial" w:cs="Arial"/>
                <w:spacing w:val="-3"/>
                <w:lang w:val="en-GB"/>
              </w:rPr>
              <w:t>p</w:t>
            </w:r>
            <w:r w:rsidR="00DB4B6F" w:rsidRPr="000F5B6A">
              <w:rPr>
                <w:rFonts w:ascii="Arial" w:hAnsi="Arial" w:cs="Arial"/>
                <w:spacing w:val="-3"/>
                <w:lang w:val="en-GB"/>
              </w:rPr>
              <w:t xml:space="preserve">rocesses </w:t>
            </w:r>
            <w:r w:rsidRPr="000F5B6A">
              <w:rPr>
                <w:rFonts w:ascii="Arial" w:hAnsi="Arial" w:cs="Arial"/>
                <w:spacing w:val="-3"/>
                <w:lang w:val="en-GB"/>
              </w:rPr>
              <w:t xml:space="preserve">are used to safeguard information in </w:t>
            </w:r>
            <w:r w:rsidR="00633607">
              <w:rPr>
                <w:rFonts w:ascii="Arial" w:hAnsi="Arial" w:cs="Arial"/>
                <w:spacing w:val="-3"/>
                <w:lang w:val="en-GB"/>
              </w:rPr>
              <w:t xml:space="preserve">the </w:t>
            </w:r>
            <w:r w:rsidR="00981809">
              <w:rPr>
                <w:rFonts w:ascii="Arial" w:hAnsi="Arial" w:cs="Arial"/>
                <w:spacing w:val="-3"/>
                <w:lang w:val="en-GB"/>
              </w:rPr>
              <w:t xml:space="preserve">institutions’ </w:t>
            </w:r>
            <w:r w:rsidR="00633607">
              <w:rPr>
                <w:rFonts w:ascii="Arial" w:hAnsi="Arial" w:cs="Arial"/>
                <w:spacing w:val="-3"/>
                <w:lang w:val="en-GB"/>
              </w:rPr>
              <w:t xml:space="preserve">Student Management System </w:t>
            </w:r>
            <w:r w:rsidRPr="000F5B6A">
              <w:rPr>
                <w:rFonts w:ascii="Arial" w:hAnsi="Arial" w:cs="Arial"/>
                <w:spacing w:val="-3"/>
                <w:lang w:val="en-GB"/>
              </w:rPr>
              <w:t>and ensure legal compliance and service levels are upheld.</w:t>
            </w:r>
          </w:p>
          <w:p w14:paraId="18F67AE2" w14:textId="7B59A4F0" w:rsidR="003E2F94" w:rsidRPr="000F5B6A" w:rsidRDefault="00DB4B6F" w:rsidP="000F5B6A">
            <w:pPr>
              <w:numPr>
                <w:ilvl w:val="0"/>
                <w:numId w:val="24"/>
              </w:numPr>
              <w:spacing w:line="276" w:lineRule="auto"/>
              <w:contextualSpacing/>
              <w:rPr>
                <w:rFonts w:ascii="Arial" w:hAnsi="Arial" w:cs="Arial"/>
              </w:rPr>
            </w:pPr>
            <w:r w:rsidRPr="000F5B6A">
              <w:rPr>
                <w:rFonts w:ascii="Arial" w:hAnsi="Arial" w:cs="Arial"/>
                <w:spacing w:val="-3"/>
                <w:lang w:val="en-GB"/>
              </w:rPr>
              <w:t xml:space="preserve">Provide </w:t>
            </w:r>
            <w:r w:rsidR="00BA1E05">
              <w:rPr>
                <w:rFonts w:ascii="Arial" w:hAnsi="Arial" w:cs="Arial"/>
                <w:spacing w:val="-3"/>
                <w:lang w:val="en-GB"/>
              </w:rPr>
              <w:t xml:space="preserve">accurate </w:t>
            </w:r>
            <w:r w:rsidRPr="000F5B6A">
              <w:rPr>
                <w:rFonts w:ascii="Arial" w:hAnsi="Arial" w:cs="Arial"/>
                <w:spacing w:val="-3"/>
                <w:lang w:val="en-GB"/>
              </w:rPr>
              <w:t xml:space="preserve">information to potential learners </w:t>
            </w:r>
            <w:r w:rsidR="00BA1E05">
              <w:rPr>
                <w:rFonts w:ascii="Arial" w:hAnsi="Arial" w:cs="Arial"/>
                <w:spacing w:val="-3"/>
                <w:lang w:val="en-GB"/>
              </w:rPr>
              <w:t xml:space="preserve">about </w:t>
            </w:r>
            <w:proofErr w:type="spellStart"/>
            <w:r w:rsidRPr="000F5B6A">
              <w:rPr>
                <w:rFonts w:ascii="Arial" w:hAnsi="Arial" w:cs="Arial"/>
                <w:spacing w:val="-3"/>
                <w:lang w:val="en-GB"/>
              </w:rPr>
              <w:t>StudyLink</w:t>
            </w:r>
            <w:proofErr w:type="spellEnd"/>
            <w:r w:rsidRPr="000F5B6A">
              <w:rPr>
                <w:rFonts w:ascii="Arial" w:hAnsi="Arial" w:cs="Arial"/>
                <w:spacing w:val="-3"/>
                <w:lang w:val="en-GB"/>
              </w:rPr>
              <w:t xml:space="preserve">. </w:t>
            </w:r>
            <w:r w:rsidR="00C815F6">
              <w:rPr>
                <w:rFonts w:ascii="Arial" w:hAnsi="Arial" w:cs="Arial"/>
                <w:spacing w:val="-3"/>
                <w:lang w:val="en-GB"/>
              </w:rPr>
              <w:t xml:space="preserve">Advise </w:t>
            </w:r>
            <w:r w:rsidR="00BA1E05">
              <w:rPr>
                <w:rFonts w:ascii="Arial" w:hAnsi="Arial" w:cs="Arial"/>
                <w:spacing w:val="-3"/>
                <w:lang w:val="en-GB"/>
              </w:rPr>
              <w:t xml:space="preserve">School staff with </w:t>
            </w:r>
            <w:r w:rsidR="0053686C">
              <w:rPr>
                <w:rFonts w:ascii="Arial" w:hAnsi="Arial" w:cs="Arial"/>
                <w:spacing w:val="-3"/>
                <w:lang w:val="en-GB"/>
              </w:rPr>
              <w:t xml:space="preserve">Limited </w:t>
            </w:r>
            <w:proofErr w:type="gramStart"/>
            <w:r w:rsidR="0053686C">
              <w:rPr>
                <w:rFonts w:ascii="Arial" w:hAnsi="Arial" w:cs="Arial"/>
                <w:spacing w:val="-3"/>
                <w:lang w:val="en-GB"/>
              </w:rPr>
              <w:t>Full Time</w:t>
            </w:r>
            <w:proofErr w:type="gramEnd"/>
            <w:r w:rsidR="0053686C">
              <w:rPr>
                <w:rFonts w:ascii="Arial" w:hAnsi="Arial" w:cs="Arial"/>
                <w:spacing w:val="-3"/>
                <w:lang w:val="en-GB"/>
              </w:rPr>
              <w:t xml:space="preserve"> applications </w:t>
            </w:r>
            <w:r w:rsidR="00C815F6">
              <w:rPr>
                <w:rFonts w:ascii="Arial" w:hAnsi="Arial" w:cs="Arial"/>
                <w:spacing w:val="-3"/>
                <w:lang w:val="en-GB"/>
              </w:rPr>
              <w:t xml:space="preserve">and other </w:t>
            </w:r>
            <w:proofErr w:type="spellStart"/>
            <w:r w:rsidR="003E2F94" w:rsidRPr="000F5B6A">
              <w:rPr>
                <w:rFonts w:ascii="Arial" w:hAnsi="Arial" w:cs="Arial"/>
                <w:spacing w:val="-3"/>
                <w:lang w:val="en-GB"/>
              </w:rPr>
              <w:t>StudyLink</w:t>
            </w:r>
            <w:proofErr w:type="spellEnd"/>
            <w:r w:rsidR="003E2F94" w:rsidRPr="000F5B6A">
              <w:rPr>
                <w:rFonts w:ascii="Arial" w:hAnsi="Arial" w:cs="Arial"/>
                <w:spacing w:val="-3"/>
                <w:lang w:val="en-GB"/>
              </w:rPr>
              <w:t xml:space="preserve"> </w:t>
            </w:r>
            <w:r w:rsidR="00C815F6">
              <w:rPr>
                <w:rFonts w:ascii="Arial" w:hAnsi="Arial" w:cs="Arial"/>
                <w:spacing w:val="-3"/>
                <w:lang w:val="en-GB"/>
              </w:rPr>
              <w:t xml:space="preserve">matters </w:t>
            </w:r>
            <w:r w:rsidR="003E2F94" w:rsidRPr="000F5B6A">
              <w:rPr>
                <w:rFonts w:ascii="Arial" w:hAnsi="Arial" w:cs="Arial"/>
                <w:spacing w:val="-3"/>
                <w:lang w:val="en-GB"/>
              </w:rPr>
              <w:t>as required.</w:t>
            </w:r>
          </w:p>
          <w:p w14:paraId="42D4F08A" w14:textId="77777777" w:rsidR="003E2F94" w:rsidRPr="000F5B6A" w:rsidRDefault="003E2F94" w:rsidP="000F5B6A">
            <w:pPr>
              <w:numPr>
                <w:ilvl w:val="0"/>
                <w:numId w:val="24"/>
              </w:numPr>
              <w:spacing w:line="276" w:lineRule="auto"/>
              <w:contextualSpacing/>
              <w:rPr>
                <w:rFonts w:ascii="Arial" w:hAnsi="Arial" w:cs="Arial"/>
              </w:rPr>
            </w:pPr>
            <w:r w:rsidRPr="000F5B6A">
              <w:rPr>
                <w:rFonts w:ascii="Arial" w:hAnsi="Arial" w:cs="Arial"/>
                <w:spacing w:val="-3"/>
                <w:lang w:val="en-GB"/>
              </w:rPr>
              <w:t>Proactively work with students to keep enrolment records up to date.</w:t>
            </w:r>
          </w:p>
          <w:p w14:paraId="7E1CC010" w14:textId="126140DF" w:rsidR="003E2F94" w:rsidRPr="000F5B6A" w:rsidRDefault="003E2F94" w:rsidP="000F5B6A">
            <w:pPr>
              <w:numPr>
                <w:ilvl w:val="0"/>
                <w:numId w:val="24"/>
              </w:numPr>
              <w:spacing w:line="276" w:lineRule="auto"/>
              <w:contextualSpacing/>
              <w:rPr>
                <w:rFonts w:ascii="Arial" w:hAnsi="Arial" w:cs="Arial"/>
              </w:rPr>
            </w:pPr>
            <w:r w:rsidRPr="000F5B6A">
              <w:rPr>
                <w:rFonts w:ascii="Arial" w:hAnsi="Arial" w:cs="Arial"/>
                <w:spacing w:val="-3"/>
                <w:lang w:val="en-GB"/>
              </w:rPr>
              <w:t>Enhance conversion</w:t>
            </w:r>
            <w:r w:rsidR="00DF7EC8" w:rsidRPr="000F5B6A">
              <w:rPr>
                <w:rFonts w:ascii="Arial" w:hAnsi="Arial" w:cs="Arial"/>
                <w:spacing w:val="-3"/>
                <w:lang w:val="en-GB"/>
              </w:rPr>
              <w:t xml:space="preserve"> of enquiries</w:t>
            </w:r>
            <w:r w:rsidR="00EF0610">
              <w:rPr>
                <w:rFonts w:ascii="Arial" w:hAnsi="Arial" w:cs="Arial"/>
                <w:spacing w:val="-3"/>
                <w:lang w:val="en-GB"/>
              </w:rPr>
              <w:t xml:space="preserve"> and applications</w:t>
            </w:r>
            <w:r w:rsidR="00DF7EC8" w:rsidRPr="000F5B6A">
              <w:rPr>
                <w:rFonts w:ascii="Arial" w:hAnsi="Arial" w:cs="Arial"/>
                <w:spacing w:val="-3"/>
                <w:lang w:val="en-GB"/>
              </w:rPr>
              <w:t xml:space="preserve"> to enrolments</w:t>
            </w:r>
            <w:r w:rsidRPr="000F5B6A">
              <w:rPr>
                <w:rFonts w:ascii="Arial" w:hAnsi="Arial" w:cs="Arial"/>
                <w:spacing w:val="-3"/>
                <w:lang w:val="en-GB"/>
              </w:rPr>
              <w:t xml:space="preserve"> through pro</w:t>
            </w:r>
            <w:r w:rsidR="002454B1">
              <w:rPr>
                <w:rFonts w:ascii="Arial" w:hAnsi="Arial" w:cs="Arial"/>
                <w:spacing w:val="-3"/>
                <w:lang w:val="en-GB"/>
              </w:rPr>
              <w:t>-</w:t>
            </w:r>
            <w:r w:rsidRPr="000F5B6A">
              <w:rPr>
                <w:rFonts w:ascii="Arial" w:hAnsi="Arial" w:cs="Arial"/>
                <w:spacing w:val="-3"/>
                <w:lang w:val="en-GB"/>
              </w:rPr>
              <w:t>active follow-up.</w:t>
            </w:r>
          </w:p>
          <w:p w14:paraId="30010F2A" w14:textId="22E01A45" w:rsidR="003E2F94" w:rsidRPr="000F5B6A" w:rsidRDefault="003E2F94" w:rsidP="000F5B6A">
            <w:pPr>
              <w:keepNext/>
              <w:numPr>
                <w:ilvl w:val="0"/>
                <w:numId w:val="24"/>
              </w:numPr>
              <w:spacing w:line="276" w:lineRule="auto"/>
              <w:contextualSpacing/>
              <w:outlineLvl w:val="2"/>
              <w:rPr>
                <w:rFonts w:ascii="Arial" w:hAnsi="Arial" w:cs="Arial"/>
                <w:bCs/>
                <w:lang w:val="en-AU"/>
              </w:rPr>
            </w:pPr>
            <w:r w:rsidRPr="000F5B6A">
              <w:rPr>
                <w:rFonts w:ascii="Arial" w:hAnsi="Arial" w:cs="Arial"/>
                <w:spacing w:val="-3"/>
                <w:lang w:val="en-GB"/>
              </w:rPr>
              <w:t xml:space="preserve">Ensure proactive, clear and timely communication </w:t>
            </w:r>
            <w:r w:rsidR="00234636" w:rsidRPr="000F5B6A">
              <w:rPr>
                <w:rFonts w:ascii="Arial" w:hAnsi="Arial" w:cs="Arial"/>
                <w:spacing w:val="-3"/>
                <w:lang w:val="en-GB"/>
              </w:rPr>
              <w:t xml:space="preserve">within the </w:t>
            </w:r>
            <w:r w:rsidR="00E33BD6">
              <w:rPr>
                <w:rFonts w:ascii="Arial" w:hAnsi="Arial" w:cs="Arial"/>
                <w:spacing w:val="-3"/>
                <w:lang w:val="en-GB"/>
              </w:rPr>
              <w:t xml:space="preserve">Registry </w:t>
            </w:r>
            <w:r w:rsidR="007A1E58">
              <w:rPr>
                <w:rFonts w:ascii="Arial" w:hAnsi="Arial" w:cs="Arial"/>
                <w:spacing w:val="-3"/>
                <w:lang w:val="en-GB"/>
              </w:rPr>
              <w:t xml:space="preserve">and </w:t>
            </w:r>
            <w:proofErr w:type="spellStart"/>
            <w:r w:rsidR="00234636" w:rsidRPr="000F5B6A">
              <w:rPr>
                <w:rFonts w:ascii="Arial" w:hAnsi="Arial" w:cs="Arial"/>
                <w:spacing w:val="-3"/>
                <w:lang w:val="en-GB"/>
              </w:rPr>
              <w:t>and</w:t>
            </w:r>
            <w:proofErr w:type="spellEnd"/>
            <w:r w:rsidR="00234636" w:rsidRPr="000F5B6A">
              <w:rPr>
                <w:rFonts w:ascii="Arial" w:hAnsi="Arial" w:cs="Arial"/>
                <w:spacing w:val="-3"/>
                <w:lang w:val="en-GB"/>
              </w:rPr>
              <w:t xml:space="preserve"> </w:t>
            </w:r>
            <w:r w:rsidR="00A64C01">
              <w:rPr>
                <w:rFonts w:ascii="Arial" w:hAnsi="Arial" w:cs="Arial"/>
                <w:spacing w:val="-3"/>
                <w:lang w:val="en-GB"/>
              </w:rPr>
              <w:t xml:space="preserve">others </w:t>
            </w:r>
            <w:r w:rsidRPr="000F5B6A">
              <w:rPr>
                <w:rFonts w:ascii="Arial" w:hAnsi="Arial" w:cs="Arial"/>
                <w:spacing w:val="-3"/>
                <w:lang w:val="en-GB"/>
              </w:rPr>
              <w:t>involved in the recruitment process</w:t>
            </w:r>
            <w:r w:rsidR="00234636" w:rsidRPr="000F5B6A">
              <w:rPr>
                <w:rFonts w:ascii="Arial" w:hAnsi="Arial" w:cs="Arial"/>
                <w:spacing w:val="-3"/>
                <w:lang w:val="en-GB"/>
              </w:rPr>
              <w:t xml:space="preserve"> (such as </w:t>
            </w:r>
            <w:r w:rsidR="00137D44">
              <w:rPr>
                <w:rFonts w:ascii="Arial" w:hAnsi="Arial" w:cs="Arial"/>
                <w:spacing w:val="-3"/>
                <w:lang w:val="en-GB"/>
              </w:rPr>
              <w:t>M</w:t>
            </w:r>
            <w:r w:rsidR="00234636" w:rsidRPr="000F5B6A">
              <w:rPr>
                <w:rFonts w:ascii="Arial" w:hAnsi="Arial" w:cs="Arial"/>
                <w:spacing w:val="-3"/>
                <w:lang w:val="en-GB"/>
              </w:rPr>
              <w:t>arketing</w:t>
            </w:r>
            <w:r w:rsidR="00137D44">
              <w:rPr>
                <w:rFonts w:ascii="Arial" w:hAnsi="Arial" w:cs="Arial"/>
                <w:spacing w:val="-3"/>
                <w:lang w:val="en-GB"/>
              </w:rPr>
              <w:t xml:space="preserve"> and the </w:t>
            </w:r>
            <w:r w:rsidR="00C6599B" w:rsidRPr="000F5B6A">
              <w:rPr>
                <w:rFonts w:ascii="Arial" w:hAnsi="Arial" w:cs="Arial"/>
                <w:spacing w:val="-3"/>
                <w:lang w:val="en-GB"/>
              </w:rPr>
              <w:t>secondary</w:t>
            </w:r>
            <w:r w:rsidR="00770088">
              <w:rPr>
                <w:rFonts w:ascii="Arial" w:hAnsi="Arial" w:cs="Arial"/>
                <w:spacing w:val="-3"/>
                <w:lang w:val="en-GB"/>
              </w:rPr>
              <w:t>-tertiary</w:t>
            </w:r>
            <w:r w:rsidR="00C6599B" w:rsidRPr="000F5B6A">
              <w:rPr>
                <w:rFonts w:ascii="Arial" w:hAnsi="Arial" w:cs="Arial"/>
                <w:spacing w:val="-3"/>
                <w:lang w:val="en-GB"/>
              </w:rPr>
              <w:t xml:space="preserve"> liaison</w:t>
            </w:r>
            <w:r w:rsidR="00137D44">
              <w:rPr>
                <w:rFonts w:ascii="Arial" w:hAnsi="Arial" w:cs="Arial"/>
                <w:spacing w:val="-3"/>
                <w:lang w:val="en-GB"/>
              </w:rPr>
              <w:t xml:space="preserve"> team</w:t>
            </w:r>
            <w:r w:rsidR="00C6599B" w:rsidRPr="000F5B6A">
              <w:rPr>
                <w:rFonts w:ascii="Arial" w:hAnsi="Arial" w:cs="Arial"/>
                <w:spacing w:val="-3"/>
                <w:lang w:val="en-GB"/>
              </w:rPr>
              <w:t>)</w:t>
            </w:r>
            <w:r w:rsidRPr="000F5B6A">
              <w:rPr>
                <w:rFonts w:ascii="Arial" w:hAnsi="Arial" w:cs="Arial"/>
                <w:spacing w:val="-3"/>
                <w:lang w:val="en-GB"/>
              </w:rPr>
              <w:t xml:space="preserve">. </w:t>
            </w:r>
          </w:p>
          <w:p w14:paraId="33AF80B8" w14:textId="55FA42F5" w:rsidR="003E2F94" w:rsidRPr="000F5B6A" w:rsidRDefault="003E2F94" w:rsidP="000F5B6A">
            <w:pPr>
              <w:keepNext/>
              <w:numPr>
                <w:ilvl w:val="0"/>
                <w:numId w:val="24"/>
              </w:numPr>
              <w:spacing w:line="276" w:lineRule="auto"/>
              <w:contextualSpacing/>
              <w:outlineLvl w:val="2"/>
              <w:rPr>
                <w:rFonts w:ascii="Arial" w:hAnsi="Arial" w:cs="Arial"/>
                <w:bCs/>
                <w:lang w:val="en-AU"/>
              </w:rPr>
            </w:pPr>
            <w:r w:rsidRPr="000F5B6A">
              <w:rPr>
                <w:rFonts w:ascii="Arial" w:hAnsi="Arial" w:cs="Arial"/>
                <w:spacing w:val="-3"/>
                <w:lang w:val="en-GB"/>
              </w:rPr>
              <w:t xml:space="preserve">Proactively work with </w:t>
            </w:r>
            <w:r w:rsidR="00DF7EC8" w:rsidRPr="000F5B6A">
              <w:rPr>
                <w:rFonts w:ascii="Arial" w:hAnsi="Arial" w:cs="Arial"/>
                <w:spacing w:val="-3"/>
                <w:lang w:val="en-GB"/>
              </w:rPr>
              <w:t xml:space="preserve">Schools </w:t>
            </w:r>
            <w:r w:rsidRPr="000F5B6A">
              <w:rPr>
                <w:rFonts w:ascii="Arial" w:hAnsi="Arial" w:cs="Arial"/>
                <w:spacing w:val="-3"/>
                <w:lang w:val="en-GB"/>
              </w:rPr>
              <w:t>and Business Units for the exchange of up</w:t>
            </w:r>
            <w:r w:rsidR="0009732E">
              <w:rPr>
                <w:rFonts w:ascii="Arial" w:hAnsi="Arial" w:cs="Arial"/>
                <w:spacing w:val="-3"/>
                <w:lang w:val="en-GB"/>
              </w:rPr>
              <w:t>-</w:t>
            </w:r>
            <w:r w:rsidR="0009732E" w:rsidRPr="000F5B6A">
              <w:rPr>
                <w:rFonts w:ascii="Arial" w:hAnsi="Arial" w:cs="Arial"/>
                <w:spacing w:val="-3"/>
                <w:lang w:val="en-GB"/>
              </w:rPr>
              <w:t>to</w:t>
            </w:r>
            <w:r w:rsidR="0009732E">
              <w:rPr>
                <w:rFonts w:ascii="Arial" w:hAnsi="Arial" w:cs="Arial"/>
                <w:spacing w:val="-3"/>
                <w:lang w:val="en-GB"/>
              </w:rPr>
              <w:t>-</w:t>
            </w:r>
            <w:r w:rsidRPr="000F5B6A">
              <w:rPr>
                <w:rFonts w:ascii="Arial" w:hAnsi="Arial" w:cs="Arial"/>
                <w:spacing w:val="-3"/>
                <w:lang w:val="en-GB"/>
              </w:rPr>
              <w:t>date information and facilitation of enrolment and conversion processes.</w:t>
            </w:r>
          </w:p>
          <w:p w14:paraId="6EE9F11A" w14:textId="7CE78512" w:rsidR="003E2F94" w:rsidRPr="000F5B6A" w:rsidRDefault="003E2F94" w:rsidP="000F5B6A">
            <w:pPr>
              <w:keepNext/>
              <w:numPr>
                <w:ilvl w:val="0"/>
                <w:numId w:val="24"/>
              </w:numPr>
              <w:spacing w:line="276" w:lineRule="auto"/>
              <w:contextualSpacing/>
              <w:outlineLvl w:val="2"/>
              <w:rPr>
                <w:rFonts w:ascii="Arial" w:hAnsi="Arial" w:cs="Arial"/>
                <w:bCs/>
                <w:lang w:val="en-AU"/>
              </w:rPr>
            </w:pPr>
            <w:r w:rsidRPr="000F5B6A">
              <w:rPr>
                <w:rFonts w:ascii="Arial" w:hAnsi="Arial" w:cs="Arial"/>
                <w:spacing w:val="-3"/>
                <w:lang w:val="en-GB"/>
              </w:rPr>
              <w:t>Organise site visits and appointments for specialist services, as appropriate.</w:t>
            </w:r>
          </w:p>
          <w:p w14:paraId="1FD35F9E" w14:textId="247F92A8" w:rsidR="003E2F94" w:rsidRPr="00D7229D" w:rsidRDefault="003E2F94" w:rsidP="000F5B6A">
            <w:pPr>
              <w:keepNext/>
              <w:numPr>
                <w:ilvl w:val="0"/>
                <w:numId w:val="24"/>
              </w:numPr>
              <w:spacing w:line="276" w:lineRule="auto"/>
              <w:contextualSpacing/>
              <w:outlineLvl w:val="2"/>
              <w:rPr>
                <w:rFonts w:ascii="Arial" w:hAnsi="Arial" w:cs="Arial"/>
                <w:bCs/>
                <w:lang w:val="en-AU"/>
              </w:rPr>
            </w:pPr>
            <w:r w:rsidRPr="000F5B6A">
              <w:rPr>
                <w:rFonts w:ascii="Arial" w:hAnsi="Arial" w:cs="Arial"/>
                <w:spacing w:val="-3"/>
                <w:lang w:val="en-GB"/>
              </w:rPr>
              <w:t xml:space="preserve">Identify process improvements and highlight any issues for concern from a customer point of view with </w:t>
            </w:r>
            <w:r w:rsidR="000F539E" w:rsidRPr="000F5B6A">
              <w:rPr>
                <w:rFonts w:ascii="Arial" w:hAnsi="Arial" w:cs="Arial"/>
                <w:spacing w:val="-3"/>
                <w:lang w:val="en-GB"/>
              </w:rPr>
              <w:t xml:space="preserve">our enrolment </w:t>
            </w:r>
            <w:r w:rsidRPr="000F5B6A">
              <w:rPr>
                <w:rFonts w:ascii="Arial" w:hAnsi="Arial" w:cs="Arial"/>
                <w:spacing w:val="-3"/>
                <w:lang w:val="en-GB"/>
              </w:rPr>
              <w:t>processes.</w:t>
            </w:r>
          </w:p>
          <w:p w14:paraId="4BB40E7B" w14:textId="4C399F7F" w:rsidR="00D7229D" w:rsidRPr="00D7229D" w:rsidRDefault="00D7229D" w:rsidP="00D7229D">
            <w:pPr>
              <w:pStyle w:val="ListParagraph"/>
              <w:keepNext/>
              <w:numPr>
                <w:ilvl w:val="0"/>
                <w:numId w:val="24"/>
              </w:numPr>
              <w:spacing w:line="276" w:lineRule="auto"/>
              <w:outlineLvl w:val="2"/>
              <w:rPr>
                <w:rFonts w:ascii="Arial" w:hAnsi="Arial" w:cs="Arial"/>
                <w:bCs/>
                <w:lang w:val="en-AU"/>
              </w:rPr>
            </w:pPr>
            <w:r w:rsidRPr="00D7229D">
              <w:rPr>
                <w:rFonts w:ascii="Arial" w:hAnsi="Arial" w:cs="Arial"/>
                <w:bCs/>
                <w:lang w:val="en-AU"/>
              </w:rPr>
              <w:t xml:space="preserve">Provide </w:t>
            </w:r>
            <w:r w:rsidR="005C16C8">
              <w:rPr>
                <w:rFonts w:ascii="Arial" w:hAnsi="Arial" w:cs="Arial"/>
                <w:bCs/>
                <w:lang w:val="en-AU"/>
              </w:rPr>
              <w:t xml:space="preserve">accurate information and </w:t>
            </w:r>
            <w:r>
              <w:rPr>
                <w:rFonts w:ascii="Arial" w:hAnsi="Arial" w:cs="Arial"/>
                <w:bCs/>
                <w:lang w:val="en-AU"/>
              </w:rPr>
              <w:t xml:space="preserve">advice </w:t>
            </w:r>
            <w:r w:rsidR="0003353C">
              <w:rPr>
                <w:rFonts w:ascii="Arial" w:hAnsi="Arial" w:cs="Arial"/>
                <w:bCs/>
                <w:lang w:val="en-AU"/>
              </w:rPr>
              <w:t xml:space="preserve">to </w:t>
            </w:r>
            <w:r w:rsidRPr="00D7229D">
              <w:rPr>
                <w:rFonts w:ascii="Arial" w:hAnsi="Arial" w:cs="Arial"/>
                <w:bCs/>
                <w:lang w:val="en-AU"/>
              </w:rPr>
              <w:t xml:space="preserve">international </w:t>
            </w:r>
            <w:r>
              <w:rPr>
                <w:rFonts w:ascii="Arial" w:hAnsi="Arial" w:cs="Arial"/>
                <w:bCs/>
                <w:lang w:val="en-AU"/>
              </w:rPr>
              <w:t>students</w:t>
            </w:r>
            <w:r w:rsidRPr="00D7229D">
              <w:rPr>
                <w:rFonts w:ascii="Arial" w:hAnsi="Arial" w:cs="Arial"/>
                <w:bCs/>
                <w:lang w:val="en-AU"/>
              </w:rPr>
              <w:t>.</w:t>
            </w:r>
          </w:p>
          <w:p w14:paraId="4C7DEEDA" w14:textId="772FB5F6" w:rsidR="003E2F94" w:rsidRPr="00306BF6" w:rsidRDefault="003E2F94" w:rsidP="000F5B6A">
            <w:pPr>
              <w:keepNext/>
              <w:numPr>
                <w:ilvl w:val="0"/>
                <w:numId w:val="24"/>
              </w:numPr>
              <w:spacing w:line="276" w:lineRule="auto"/>
              <w:contextualSpacing/>
              <w:outlineLvl w:val="2"/>
              <w:rPr>
                <w:rFonts w:ascii="Arial" w:hAnsi="Arial" w:cs="Arial"/>
                <w:bCs/>
                <w:lang w:val="en-AU"/>
              </w:rPr>
            </w:pPr>
            <w:r w:rsidRPr="000F5B6A">
              <w:rPr>
                <w:rFonts w:ascii="Arial" w:hAnsi="Arial" w:cs="Arial"/>
                <w:spacing w:val="-3"/>
                <w:lang w:val="en-GB"/>
              </w:rPr>
              <w:t xml:space="preserve">Provide professional and customer-centric </w:t>
            </w:r>
            <w:r w:rsidR="007C6787">
              <w:rPr>
                <w:rFonts w:ascii="Arial" w:hAnsi="Arial" w:cs="Arial"/>
                <w:spacing w:val="-3"/>
                <w:lang w:val="en-GB"/>
              </w:rPr>
              <w:t xml:space="preserve">front-desk and telephone support as required by the </w:t>
            </w:r>
            <w:r w:rsidR="0089570C">
              <w:rPr>
                <w:rFonts w:ascii="Arial" w:hAnsi="Arial" w:cs="Arial"/>
                <w:spacing w:val="-3"/>
                <w:lang w:val="en-GB"/>
              </w:rPr>
              <w:t>Manager</w:t>
            </w:r>
            <w:r w:rsidRPr="000F5B6A">
              <w:rPr>
                <w:rFonts w:ascii="Arial" w:hAnsi="Arial" w:cs="Arial"/>
                <w:spacing w:val="-3"/>
                <w:lang w:val="en-GB"/>
              </w:rPr>
              <w:t xml:space="preserve">. </w:t>
            </w:r>
          </w:p>
          <w:p w14:paraId="0C0B2BC3" w14:textId="6A84D301" w:rsidR="0089570C" w:rsidRPr="000F5B6A" w:rsidRDefault="0089570C" w:rsidP="0089570C">
            <w:pPr>
              <w:keepNext/>
              <w:numPr>
                <w:ilvl w:val="0"/>
                <w:numId w:val="24"/>
              </w:numPr>
              <w:spacing w:line="276" w:lineRule="auto"/>
              <w:contextualSpacing/>
              <w:outlineLvl w:val="2"/>
              <w:rPr>
                <w:rFonts w:ascii="Arial" w:hAnsi="Arial" w:cs="Arial"/>
                <w:bCs/>
                <w:lang w:val="en-AU"/>
              </w:rPr>
            </w:pPr>
            <w:r>
              <w:rPr>
                <w:rFonts w:ascii="Arial" w:hAnsi="Arial" w:cs="Arial"/>
                <w:bCs/>
                <w:lang w:val="en-AU"/>
              </w:rPr>
              <w:t xml:space="preserve">Work with the International Student Advisor (Support) to support international students, including </w:t>
            </w:r>
            <w:r w:rsidR="00535B99">
              <w:rPr>
                <w:rFonts w:ascii="Arial" w:hAnsi="Arial" w:cs="Arial"/>
                <w:bCs/>
                <w:lang w:val="en-AU"/>
              </w:rPr>
              <w:t>visa support</w:t>
            </w:r>
            <w:r w:rsidR="001E2C2A">
              <w:rPr>
                <w:rFonts w:ascii="Arial" w:hAnsi="Arial" w:cs="Arial"/>
                <w:bCs/>
                <w:lang w:val="en-AU"/>
              </w:rPr>
              <w:t xml:space="preserve"> and</w:t>
            </w:r>
            <w:r w:rsidR="00535B99">
              <w:rPr>
                <w:rFonts w:ascii="Arial" w:hAnsi="Arial" w:cs="Arial"/>
                <w:bCs/>
                <w:lang w:val="en-AU"/>
              </w:rPr>
              <w:t xml:space="preserve"> orientation</w:t>
            </w:r>
            <w:r w:rsidR="008A4EC3">
              <w:rPr>
                <w:rFonts w:ascii="Arial" w:hAnsi="Arial" w:cs="Arial"/>
                <w:bCs/>
                <w:lang w:val="en-AU"/>
              </w:rPr>
              <w:t xml:space="preserve">, and </w:t>
            </w:r>
            <w:r>
              <w:rPr>
                <w:rFonts w:ascii="Arial" w:hAnsi="Arial" w:cs="Arial"/>
                <w:bCs/>
                <w:lang w:val="en-AU"/>
              </w:rPr>
              <w:t xml:space="preserve">staffing the 24/7 international student emergency phone number on a rostered basis </w:t>
            </w:r>
            <w:r w:rsidR="00F35095">
              <w:rPr>
                <w:rFonts w:ascii="Arial" w:hAnsi="Arial" w:cs="Arial"/>
                <w:bCs/>
                <w:lang w:val="en-AU"/>
              </w:rPr>
              <w:t>as</w:t>
            </w:r>
            <w:r>
              <w:rPr>
                <w:rFonts w:ascii="Arial" w:hAnsi="Arial" w:cs="Arial"/>
                <w:bCs/>
                <w:lang w:val="en-AU"/>
              </w:rPr>
              <w:t xml:space="preserve"> required by the Manager</w:t>
            </w:r>
            <w:r w:rsidR="00F70067">
              <w:rPr>
                <w:rFonts w:ascii="Arial" w:hAnsi="Arial" w:cs="Arial"/>
                <w:bCs/>
                <w:lang w:val="en-AU"/>
              </w:rPr>
              <w:t xml:space="preserve"> </w:t>
            </w:r>
            <w:r w:rsidR="00AB1838">
              <w:rPr>
                <w:rFonts w:ascii="Arial" w:hAnsi="Arial" w:cs="Arial"/>
                <w:bCs/>
                <w:lang w:val="en-AU"/>
              </w:rPr>
              <w:t>Advising</w:t>
            </w:r>
            <w:r>
              <w:rPr>
                <w:rFonts w:ascii="Arial" w:hAnsi="Arial" w:cs="Arial"/>
                <w:bCs/>
                <w:lang w:val="en-AU"/>
              </w:rPr>
              <w:t>.</w:t>
            </w:r>
          </w:p>
          <w:p w14:paraId="505EEA50" w14:textId="3FAF80E4" w:rsidR="00306BF6" w:rsidRDefault="00306BF6" w:rsidP="000F5B6A">
            <w:pPr>
              <w:keepNext/>
              <w:numPr>
                <w:ilvl w:val="0"/>
                <w:numId w:val="24"/>
              </w:numPr>
              <w:spacing w:line="276" w:lineRule="auto"/>
              <w:contextualSpacing/>
              <w:outlineLvl w:val="2"/>
              <w:rPr>
                <w:rFonts w:ascii="Arial" w:hAnsi="Arial" w:cs="Arial"/>
                <w:bCs/>
                <w:lang w:val="en-AU"/>
              </w:rPr>
            </w:pPr>
            <w:r>
              <w:rPr>
                <w:rFonts w:ascii="Arial" w:hAnsi="Arial" w:cs="Arial"/>
                <w:bCs/>
                <w:lang w:val="en-AU"/>
              </w:rPr>
              <w:t>Record interactions in the SMS contact log</w:t>
            </w:r>
            <w:r w:rsidR="008F03EC">
              <w:rPr>
                <w:rFonts w:ascii="Arial" w:hAnsi="Arial" w:cs="Arial"/>
                <w:bCs/>
                <w:lang w:val="en-AU"/>
              </w:rPr>
              <w:t xml:space="preserve"> in line with good </w:t>
            </w:r>
            <w:r w:rsidR="006D2EA7">
              <w:rPr>
                <w:rFonts w:ascii="Arial" w:hAnsi="Arial" w:cs="Arial"/>
                <w:bCs/>
                <w:lang w:val="en-AU"/>
              </w:rPr>
              <w:t>customer service</w:t>
            </w:r>
            <w:r w:rsidR="00E42875">
              <w:rPr>
                <w:rFonts w:ascii="Arial" w:hAnsi="Arial" w:cs="Arial"/>
                <w:bCs/>
                <w:lang w:val="en-AU"/>
              </w:rPr>
              <w:t>, privacy</w:t>
            </w:r>
            <w:r w:rsidR="006D2EA7">
              <w:rPr>
                <w:rFonts w:ascii="Arial" w:hAnsi="Arial" w:cs="Arial"/>
                <w:bCs/>
                <w:lang w:val="en-AU"/>
              </w:rPr>
              <w:t xml:space="preserve"> and </w:t>
            </w:r>
            <w:r w:rsidR="008F03EC">
              <w:rPr>
                <w:rFonts w:ascii="Arial" w:hAnsi="Arial" w:cs="Arial"/>
                <w:bCs/>
                <w:lang w:val="en-AU"/>
              </w:rPr>
              <w:t>records management practice.</w:t>
            </w:r>
          </w:p>
          <w:p w14:paraId="75FBC6BD" w14:textId="77777777" w:rsidR="0059661A" w:rsidRPr="000F5B6A" w:rsidRDefault="0059661A" w:rsidP="00701867">
            <w:pPr>
              <w:keepNext/>
              <w:numPr>
                <w:ilvl w:val="0"/>
                <w:numId w:val="24"/>
              </w:numPr>
              <w:spacing w:line="276" w:lineRule="auto"/>
              <w:contextualSpacing/>
              <w:outlineLvl w:val="2"/>
              <w:rPr>
                <w:rFonts w:ascii="Arial" w:eastAsia="Arial" w:hAnsi="Arial" w:cs="Arial"/>
                <w:b/>
                <w:lang w:val="en-US"/>
              </w:rPr>
            </w:pPr>
          </w:p>
        </w:tc>
      </w:tr>
      <w:tr w:rsidR="000F539E" w:rsidRPr="000F5B6A" w14:paraId="4DBB3B8F" w14:textId="77777777" w:rsidTr="0002484E">
        <w:trPr>
          <w:trHeight w:val="1363"/>
        </w:trPr>
        <w:tc>
          <w:tcPr>
            <w:tcW w:w="9016" w:type="dxa"/>
            <w:gridSpan w:val="2"/>
            <w:tcBorders>
              <w:left w:val="nil"/>
              <w:right w:val="nil"/>
            </w:tcBorders>
            <w:shd w:val="clear" w:color="auto" w:fill="FFFFFF" w:themeFill="background1"/>
            <w:vAlign w:val="center"/>
          </w:tcPr>
          <w:p w14:paraId="129F8C0C" w14:textId="56170217" w:rsidR="000F539E" w:rsidRPr="000F5B6A" w:rsidRDefault="0054247A" w:rsidP="000F5B6A">
            <w:pPr>
              <w:keepNext/>
              <w:tabs>
                <w:tab w:val="left" w:pos="0"/>
                <w:tab w:val="left" w:pos="5103"/>
                <w:tab w:val="left" w:pos="6804"/>
              </w:tabs>
              <w:spacing w:line="276" w:lineRule="auto"/>
              <w:outlineLvl w:val="2"/>
              <w:rPr>
                <w:rFonts w:ascii="Arial" w:hAnsi="Arial" w:cs="Arial"/>
                <w:b/>
                <w:bCs/>
                <w:lang w:val="en-AU"/>
              </w:rPr>
            </w:pPr>
            <w:r w:rsidRPr="000F5B6A">
              <w:rPr>
                <w:rFonts w:ascii="Arial" w:hAnsi="Arial" w:cs="Arial"/>
                <w:b/>
                <w:bCs/>
                <w:lang w:val="en-AU"/>
              </w:rPr>
              <w:lastRenderedPageBreak/>
              <w:t>Portfolio Management</w:t>
            </w:r>
            <w:r w:rsidR="000F539E" w:rsidRPr="000F5B6A">
              <w:rPr>
                <w:rFonts w:ascii="Arial" w:hAnsi="Arial" w:cs="Arial"/>
                <w:b/>
                <w:bCs/>
                <w:lang w:val="en-AU"/>
              </w:rPr>
              <w:t>, Recruitment and Marketing</w:t>
            </w:r>
          </w:p>
          <w:p w14:paraId="0DCC52EC" w14:textId="77777777" w:rsidR="000F539E" w:rsidRPr="000F5B6A" w:rsidRDefault="000F539E" w:rsidP="000F5B6A">
            <w:pPr>
              <w:numPr>
                <w:ilvl w:val="0"/>
                <w:numId w:val="25"/>
              </w:numPr>
              <w:tabs>
                <w:tab w:val="num" w:pos="540"/>
                <w:tab w:val="left" w:pos="5103"/>
                <w:tab w:val="left" w:pos="6804"/>
              </w:tabs>
              <w:spacing w:line="276" w:lineRule="auto"/>
              <w:ind w:left="539" w:hanging="539"/>
              <w:rPr>
                <w:rFonts w:ascii="Arial" w:hAnsi="Arial" w:cs="Arial"/>
                <w:lang w:val="en-AU"/>
              </w:rPr>
            </w:pPr>
            <w:r w:rsidRPr="000F5B6A">
              <w:rPr>
                <w:rFonts w:ascii="Arial" w:hAnsi="Arial" w:cs="Arial"/>
                <w:lang w:val="en-AU"/>
              </w:rPr>
              <w:t>Provide account management service for enquiry information, enrolment, and conversion of students within an allocated programme portfolio.</w:t>
            </w:r>
          </w:p>
          <w:p w14:paraId="7295E1CD" w14:textId="3D427214" w:rsidR="000F539E" w:rsidRPr="000F5B6A" w:rsidRDefault="001D11F3" w:rsidP="000F5B6A">
            <w:pPr>
              <w:numPr>
                <w:ilvl w:val="0"/>
                <w:numId w:val="25"/>
              </w:numPr>
              <w:tabs>
                <w:tab w:val="num" w:pos="540"/>
                <w:tab w:val="left" w:pos="5103"/>
                <w:tab w:val="left" w:pos="6804"/>
              </w:tabs>
              <w:spacing w:line="276" w:lineRule="auto"/>
              <w:ind w:left="539" w:hanging="539"/>
              <w:rPr>
                <w:rFonts w:ascii="Arial" w:hAnsi="Arial" w:cs="Arial"/>
                <w:lang w:val="en-AU"/>
              </w:rPr>
            </w:pPr>
            <w:r w:rsidRPr="000F5B6A">
              <w:rPr>
                <w:rFonts w:ascii="Arial" w:hAnsi="Arial" w:cs="Arial"/>
                <w:lang w:val="en-AU"/>
              </w:rPr>
              <w:t xml:space="preserve">Liaise with </w:t>
            </w:r>
            <w:r w:rsidR="00DB4B6F" w:rsidRPr="000F5B6A">
              <w:rPr>
                <w:rFonts w:ascii="Arial" w:hAnsi="Arial" w:cs="Arial"/>
                <w:lang w:val="en-AU"/>
              </w:rPr>
              <w:t>S</w:t>
            </w:r>
            <w:r w:rsidRPr="000F5B6A">
              <w:rPr>
                <w:rFonts w:ascii="Arial" w:hAnsi="Arial" w:cs="Arial"/>
                <w:lang w:val="en-AU"/>
              </w:rPr>
              <w:t>chool</w:t>
            </w:r>
            <w:r w:rsidR="00DB4B6F" w:rsidRPr="000F5B6A">
              <w:rPr>
                <w:rFonts w:ascii="Arial" w:hAnsi="Arial" w:cs="Arial"/>
                <w:lang w:val="en-AU"/>
              </w:rPr>
              <w:t>s</w:t>
            </w:r>
            <w:r w:rsidRPr="000F5B6A">
              <w:rPr>
                <w:rFonts w:ascii="Arial" w:hAnsi="Arial" w:cs="Arial"/>
                <w:lang w:val="en-AU"/>
              </w:rPr>
              <w:t xml:space="preserve"> to </w:t>
            </w:r>
            <w:r w:rsidR="00DB4B6F" w:rsidRPr="000F5B6A">
              <w:rPr>
                <w:rFonts w:ascii="Arial" w:hAnsi="Arial" w:cs="Arial"/>
                <w:lang w:val="en-AU"/>
              </w:rPr>
              <w:t>d</w:t>
            </w:r>
            <w:r w:rsidR="000F539E" w:rsidRPr="000F5B6A">
              <w:rPr>
                <w:rFonts w:ascii="Arial" w:hAnsi="Arial" w:cs="Arial"/>
                <w:lang w:val="en-AU"/>
              </w:rPr>
              <w:t>evelop</w:t>
            </w:r>
            <w:r w:rsidR="00B33603" w:rsidRPr="000F5B6A">
              <w:rPr>
                <w:rFonts w:ascii="Arial" w:hAnsi="Arial" w:cs="Arial"/>
                <w:lang w:val="en-AU"/>
              </w:rPr>
              <w:t xml:space="preserve"> a</w:t>
            </w:r>
            <w:r w:rsidR="000F539E" w:rsidRPr="000F5B6A">
              <w:rPr>
                <w:rFonts w:ascii="Arial" w:hAnsi="Arial" w:cs="Arial"/>
                <w:lang w:val="en-AU"/>
              </w:rPr>
              <w:t xml:space="preserve"> </w:t>
            </w:r>
            <w:r w:rsidR="00701016" w:rsidRPr="000F5B6A">
              <w:rPr>
                <w:rFonts w:ascii="Arial" w:hAnsi="Arial" w:cs="Arial"/>
                <w:lang w:val="en-AU"/>
              </w:rPr>
              <w:t xml:space="preserve">deep </w:t>
            </w:r>
            <w:r w:rsidR="000F539E" w:rsidRPr="000F5B6A">
              <w:rPr>
                <w:rFonts w:ascii="Arial" w:hAnsi="Arial" w:cs="Arial"/>
                <w:lang w:val="en-AU"/>
              </w:rPr>
              <w:t xml:space="preserve">product knowledge base for programme portfolio to assist </w:t>
            </w:r>
            <w:r w:rsidR="00CE38F6" w:rsidRPr="000F5B6A">
              <w:rPr>
                <w:rFonts w:ascii="Arial" w:hAnsi="Arial" w:cs="Arial"/>
                <w:lang w:val="en-AU"/>
              </w:rPr>
              <w:t>prospective learners</w:t>
            </w:r>
            <w:r w:rsidR="000F539E" w:rsidRPr="000F5B6A">
              <w:rPr>
                <w:rFonts w:ascii="Arial" w:hAnsi="Arial" w:cs="Arial"/>
                <w:lang w:val="en-AU"/>
              </w:rPr>
              <w:t>.</w:t>
            </w:r>
          </w:p>
          <w:p w14:paraId="7B046CE8" w14:textId="7C64913B" w:rsidR="000F539E" w:rsidRPr="000F5B6A" w:rsidRDefault="00DB4B6F" w:rsidP="000F5B6A">
            <w:pPr>
              <w:numPr>
                <w:ilvl w:val="0"/>
                <w:numId w:val="25"/>
              </w:numPr>
              <w:tabs>
                <w:tab w:val="num" w:pos="540"/>
                <w:tab w:val="left" w:pos="5103"/>
                <w:tab w:val="left" w:pos="6804"/>
              </w:tabs>
              <w:spacing w:line="276" w:lineRule="auto"/>
              <w:ind w:left="539" w:hanging="539"/>
              <w:rPr>
                <w:rFonts w:ascii="Arial" w:hAnsi="Arial" w:cs="Arial"/>
                <w:lang w:val="en-AU"/>
              </w:rPr>
            </w:pPr>
            <w:r w:rsidRPr="000F5B6A">
              <w:rPr>
                <w:rFonts w:ascii="Arial" w:hAnsi="Arial" w:cs="Arial"/>
                <w:lang w:val="en-AU"/>
              </w:rPr>
              <w:t xml:space="preserve">Support the </w:t>
            </w:r>
            <w:r w:rsidR="007F25FD">
              <w:rPr>
                <w:rFonts w:ascii="Arial" w:hAnsi="Arial" w:cs="Arial"/>
                <w:lang w:val="en-US"/>
              </w:rPr>
              <w:t xml:space="preserve">Manager </w:t>
            </w:r>
            <w:r w:rsidRPr="000F5B6A">
              <w:rPr>
                <w:rFonts w:ascii="Arial" w:hAnsi="Arial" w:cs="Arial"/>
                <w:lang w:val="en-AU"/>
              </w:rPr>
              <w:t>in m</w:t>
            </w:r>
            <w:r w:rsidR="000F539E" w:rsidRPr="000F5B6A">
              <w:rPr>
                <w:rFonts w:ascii="Arial" w:hAnsi="Arial" w:cs="Arial"/>
                <w:lang w:val="en-AU"/>
              </w:rPr>
              <w:t>onitor</w:t>
            </w:r>
            <w:r w:rsidRPr="000F5B6A">
              <w:rPr>
                <w:rFonts w:ascii="Arial" w:hAnsi="Arial" w:cs="Arial"/>
                <w:lang w:val="en-AU"/>
              </w:rPr>
              <w:t>ing</w:t>
            </w:r>
            <w:r w:rsidR="000F539E" w:rsidRPr="000F5B6A">
              <w:rPr>
                <w:rFonts w:ascii="Arial" w:hAnsi="Arial" w:cs="Arial"/>
                <w:lang w:val="en-AU"/>
              </w:rPr>
              <w:t xml:space="preserve"> enquiries and conversion rates, develop and analyse reports, </w:t>
            </w:r>
            <w:r w:rsidR="00B33603" w:rsidRPr="000F5B6A">
              <w:rPr>
                <w:rFonts w:ascii="Arial" w:hAnsi="Arial" w:cs="Arial"/>
                <w:lang w:val="en-AU"/>
              </w:rPr>
              <w:t xml:space="preserve">and </w:t>
            </w:r>
            <w:r w:rsidR="000F539E" w:rsidRPr="000F5B6A">
              <w:rPr>
                <w:rFonts w:ascii="Arial" w:hAnsi="Arial" w:cs="Arial"/>
                <w:lang w:val="en-AU"/>
              </w:rPr>
              <w:t>to provide timely information for decision making.</w:t>
            </w:r>
          </w:p>
          <w:p w14:paraId="73D2EECC" w14:textId="39246FCE" w:rsidR="000F539E" w:rsidRPr="000F5B6A" w:rsidRDefault="002F60FE" w:rsidP="000F5B6A">
            <w:pPr>
              <w:keepNext/>
              <w:numPr>
                <w:ilvl w:val="0"/>
                <w:numId w:val="25"/>
              </w:numPr>
              <w:tabs>
                <w:tab w:val="num" w:pos="540"/>
                <w:tab w:val="left" w:pos="5103"/>
                <w:tab w:val="left" w:pos="6804"/>
              </w:tabs>
              <w:spacing w:line="276" w:lineRule="auto"/>
              <w:ind w:left="539" w:hanging="539"/>
              <w:outlineLvl w:val="2"/>
              <w:rPr>
                <w:rFonts w:ascii="Arial" w:hAnsi="Arial" w:cs="Arial"/>
                <w:b/>
                <w:bCs/>
                <w:lang w:val="en-AU"/>
              </w:rPr>
            </w:pPr>
            <w:r w:rsidRPr="000F5B6A">
              <w:rPr>
                <w:rFonts w:ascii="Arial" w:hAnsi="Arial" w:cs="Arial"/>
                <w:lang w:val="en-AU"/>
              </w:rPr>
              <w:t>A</w:t>
            </w:r>
            <w:r w:rsidR="000F539E" w:rsidRPr="000F5B6A">
              <w:rPr>
                <w:rFonts w:ascii="Arial" w:hAnsi="Arial" w:cs="Arial"/>
                <w:lang w:val="en-AU"/>
              </w:rPr>
              <w:t xml:space="preserve">ssist </w:t>
            </w:r>
            <w:r w:rsidR="007D6B30">
              <w:rPr>
                <w:rFonts w:ascii="Arial" w:hAnsi="Arial" w:cs="Arial"/>
                <w:lang w:val="en-AU"/>
              </w:rPr>
              <w:t xml:space="preserve">Operations Managers, </w:t>
            </w:r>
            <w:r w:rsidR="003E6C8C" w:rsidRPr="000F5B6A">
              <w:rPr>
                <w:rFonts w:ascii="Arial" w:hAnsi="Arial" w:cs="Arial"/>
                <w:lang w:val="en-AU"/>
              </w:rPr>
              <w:t>M</w:t>
            </w:r>
            <w:r w:rsidR="000F539E" w:rsidRPr="000F5B6A">
              <w:rPr>
                <w:rFonts w:ascii="Arial" w:hAnsi="Arial" w:cs="Arial"/>
                <w:lang w:val="en-AU"/>
              </w:rPr>
              <w:t>arketing</w:t>
            </w:r>
            <w:r w:rsidR="003E6C8C" w:rsidRPr="000F5B6A">
              <w:rPr>
                <w:rFonts w:ascii="Arial" w:hAnsi="Arial" w:cs="Arial"/>
                <w:lang w:val="en-AU"/>
              </w:rPr>
              <w:t xml:space="preserve"> </w:t>
            </w:r>
            <w:r w:rsidR="000F539E" w:rsidRPr="000F5B6A">
              <w:rPr>
                <w:rFonts w:ascii="Arial" w:hAnsi="Arial" w:cs="Arial"/>
                <w:lang w:val="en-AU"/>
              </w:rPr>
              <w:t xml:space="preserve">and </w:t>
            </w:r>
            <w:r w:rsidR="003E6C8C" w:rsidRPr="000F5B6A">
              <w:rPr>
                <w:rFonts w:ascii="Arial" w:hAnsi="Arial" w:cs="Arial"/>
                <w:lang w:val="en-AU"/>
              </w:rPr>
              <w:t xml:space="preserve">the </w:t>
            </w:r>
            <w:r w:rsidR="000F539E" w:rsidRPr="000F5B6A">
              <w:rPr>
                <w:rFonts w:ascii="Arial" w:hAnsi="Arial" w:cs="Arial"/>
                <w:lang w:val="en-AU"/>
              </w:rPr>
              <w:t>Secondary</w:t>
            </w:r>
            <w:r w:rsidR="00430246">
              <w:rPr>
                <w:rFonts w:ascii="Arial" w:hAnsi="Arial" w:cs="Arial"/>
                <w:lang w:val="en-AU"/>
              </w:rPr>
              <w:t>-Tertiary</w:t>
            </w:r>
            <w:r w:rsidR="000F539E" w:rsidRPr="000F5B6A">
              <w:rPr>
                <w:rFonts w:ascii="Arial" w:hAnsi="Arial" w:cs="Arial"/>
                <w:lang w:val="en-AU"/>
              </w:rPr>
              <w:t xml:space="preserve"> </w:t>
            </w:r>
            <w:r w:rsidR="00565529">
              <w:rPr>
                <w:rFonts w:ascii="Arial" w:hAnsi="Arial" w:cs="Arial"/>
                <w:lang w:val="en-AU"/>
              </w:rPr>
              <w:t xml:space="preserve">liaison </w:t>
            </w:r>
            <w:r w:rsidR="003E6C8C" w:rsidRPr="000F5B6A">
              <w:rPr>
                <w:rFonts w:ascii="Arial" w:hAnsi="Arial" w:cs="Arial"/>
                <w:lang w:val="en-AU"/>
              </w:rPr>
              <w:t xml:space="preserve">team </w:t>
            </w:r>
            <w:r w:rsidR="000F539E" w:rsidRPr="000F5B6A">
              <w:rPr>
                <w:rFonts w:ascii="Arial" w:hAnsi="Arial" w:cs="Arial"/>
                <w:lang w:val="en-AU"/>
              </w:rPr>
              <w:t>with ideas to engage and convert potential students, re-enrol existing students and actively promote Whitireia</w:t>
            </w:r>
            <w:r w:rsidR="0000757D">
              <w:rPr>
                <w:rFonts w:ascii="Arial" w:hAnsi="Arial" w:cs="Arial"/>
                <w:lang w:val="en-AU"/>
              </w:rPr>
              <w:t xml:space="preserve"> and </w:t>
            </w:r>
            <w:r w:rsidR="0040466B">
              <w:rPr>
                <w:rFonts w:ascii="Arial" w:hAnsi="Arial" w:cs="Arial"/>
                <w:lang w:val="en-AU"/>
              </w:rPr>
              <w:t>WelTec</w:t>
            </w:r>
            <w:r w:rsidR="000F539E" w:rsidRPr="000F5B6A">
              <w:rPr>
                <w:rFonts w:ascii="Arial" w:hAnsi="Arial" w:cs="Arial"/>
                <w:lang w:val="en-AU"/>
              </w:rPr>
              <w:t xml:space="preserve">. </w:t>
            </w:r>
          </w:p>
          <w:p w14:paraId="7E200550" w14:textId="77777777" w:rsidR="000F539E" w:rsidRPr="000F5B6A" w:rsidRDefault="000F539E" w:rsidP="000F5B6A">
            <w:pPr>
              <w:keepNext/>
              <w:numPr>
                <w:ilvl w:val="0"/>
                <w:numId w:val="25"/>
              </w:numPr>
              <w:tabs>
                <w:tab w:val="num" w:pos="540"/>
                <w:tab w:val="left" w:pos="5103"/>
                <w:tab w:val="left" w:pos="6804"/>
              </w:tabs>
              <w:spacing w:line="276" w:lineRule="auto"/>
              <w:ind w:left="539" w:hanging="539"/>
              <w:outlineLvl w:val="2"/>
              <w:rPr>
                <w:rFonts w:ascii="Arial" w:hAnsi="Arial" w:cs="Arial"/>
                <w:b/>
                <w:bCs/>
                <w:lang w:val="en-AU"/>
              </w:rPr>
            </w:pPr>
            <w:r w:rsidRPr="000F5B6A">
              <w:rPr>
                <w:rFonts w:ascii="Arial" w:hAnsi="Arial" w:cs="Arial"/>
                <w:lang w:val="en-AU"/>
              </w:rPr>
              <w:t>Assist with events and promotional activities</w:t>
            </w:r>
            <w:r w:rsidRPr="000F5B6A">
              <w:rPr>
                <w:rFonts w:ascii="Arial" w:hAnsi="Arial" w:cs="Arial"/>
                <w:b/>
                <w:bCs/>
                <w:lang w:val="en-AU"/>
              </w:rPr>
              <w:t>.</w:t>
            </w:r>
          </w:p>
          <w:p w14:paraId="128374A2" w14:textId="0180EBBD" w:rsidR="003B1C26" w:rsidRPr="00DE5BA3" w:rsidRDefault="000F539E" w:rsidP="000F5B6A">
            <w:pPr>
              <w:keepNext/>
              <w:numPr>
                <w:ilvl w:val="0"/>
                <w:numId w:val="25"/>
              </w:numPr>
              <w:tabs>
                <w:tab w:val="num" w:pos="540"/>
                <w:tab w:val="left" w:pos="5103"/>
                <w:tab w:val="left" w:pos="6804"/>
              </w:tabs>
              <w:spacing w:line="276" w:lineRule="auto"/>
              <w:ind w:left="539" w:hanging="539"/>
              <w:outlineLvl w:val="2"/>
              <w:rPr>
                <w:rFonts w:ascii="Arial" w:hAnsi="Arial" w:cs="Arial"/>
                <w:b/>
                <w:bCs/>
                <w:lang w:val="en-AU"/>
              </w:rPr>
            </w:pPr>
            <w:r w:rsidRPr="000F5B6A">
              <w:rPr>
                <w:rFonts w:ascii="Arial" w:hAnsi="Arial" w:cs="Arial"/>
                <w:spacing w:val="-3"/>
                <w:lang w:val="en-GB"/>
              </w:rPr>
              <w:t xml:space="preserve">Assist with </w:t>
            </w:r>
            <w:r w:rsidR="00F03CE3">
              <w:rPr>
                <w:rFonts w:ascii="Arial" w:hAnsi="Arial" w:cs="Arial"/>
                <w:spacing w:val="-3"/>
                <w:lang w:val="en-GB"/>
              </w:rPr>
              <w:t xml:space="preserve">monitoring the currency </w:t>
            </w:r>
            <w:r w:rsidR="00294D6F">
              <w:rPr>
                <w:rFonts w:ascii="Arial" w:hAnsi="Arial" w:cs="Arial"/>
                <w:spacing w:val="-3"/>
                <w:lang w:val="en-GB"/>
              </w:rPr>
              <w:t xml:space="preserve">and accuracy </w:t>
            </w:r>
            <w:r w:rsidR="00F03CE3">
              <w:rPr>
                <w:rFonts w:ascii="Arial" w:hAnsi="Arial" w:cs="Arial"/>
                <w:spacing w:val="-3"/>
                <w:lang w:val="en-GB"/>
              </w:rPr>
              <w:t xml:space="preserve">of the </w:t>
            </w:r>
            <w:r w:rsidRPr="000F5B6A">
              <w:rPr>
                <w:rFonts w:ascii="Arial" w:hAnsi="Arial" w:cs="Arial"/>
                <w:spacing w:val="-3"/>
                <w:lang w:val="en-GB"/>
              </w:rPr>
              <w:t>intranet and website</w:t>
            </w:r>
            <w:r w:rsidR="00F03CE3">
              <w:rPr>
                <w:rFonts w:ascii="Arial" w:hAnsi="Arial" w:cs="Arial"/>
                <w:spacing w:val="-3"/>
                <w:lang w:val="en-GB"/>
              </w:rPr>
              <w:t>s</w:t>
            </w:r>
            <w:r w:rsidR="00513F7E">
              <w:rPr>
                <w:rFonts w:ascii="Arial" w:hAnsi="Arial" w:cs="Arial"/>
                <w:spacing w:val="-3"/>
                <w:lang w:val="en-GB"/>
              </w:rPr>
              <w:t>.</w:t>
            </w:r>
          </w:p>
          <w:p w14:paraId="0F5DB8BF" w14:textId="45E216EA" w:rsidR="003B1C26" w:rsidRPr="00FA57EB" w:rsidRDefault="003B1C26" w:rsidP="00624938">
            <w:pPr>
              <w:keepNext/>
              <w:tabs>
                <w:tab w:val="num" w:pos="540"/>
                <w:tab w:val="left" w:pos="5103"/>
                <w:tab w:val="left" w:pos="6804"/>
              </w:tabs>
              <w:spacing w:line="276" w:lineRule="auto"/>
              <w:ind w:left="539"/>
              <w:outlineLvl w:val="2"/>
              <w:rPr>
                <w:rFonts w:ascii="Arial" w:hAnsi="Arial" w:cs="Arial"/>
                <w:b/>
                <w:bCs/>
                <w:lang w:val="en-AU"/>
              </w:rPr>
            </w:pPr>
          </w:p>
          <w:p w14:paraId="0FFF3C5B" w14:textId="054FDBEE" w:rsidR="00FA57EB" w:rsidRPr="000F5B6A" w:rsidRDefault="00FA57EB" w:rsidP="00FA57EB">
            <w:pPr>
              <w:keepNext/>
              <w:tabs>
                <w:tab w:val="num" w:pos="540"/>
                <w:tab w:val="left" w:pos="5103"/>
                <w:tab w:val="left" w:pos="6804"/>
              </w:tabs>
              <w:spacing w:line="276" w:lineRule="auto"/>
              <w:ind w:left="539"/>
              <w:outlineLvl w:val="2"/>
              <w:rPr>
                <w:rFonts w:ascii="Arial" w:hAnsi="Arial" w:cs="Arial"/>
                <w:b/>
                <w:bCs/>
                <w:lang w:val="en-AU"/>
              </w:rPr>
            </w:pPr>
          </w:p>
        </w:tc>
      </w:tr>
      <w:tr w:rsidR="001F2C71" w:rsidRPr="000F5B6A" w14:paraId="466FE48B" w14:textId="77777777" w:rsidTr="0002484E">
        <w:trPr>
          <w:trHeight w:val="1363"/>
        </w:trPr>
        <w:tc>
          <w:tcPr>
            <w:tcW w:w="9016" w:type="dxa"/>
            <w:gridSpan w:val="2"/>
            <w:tcBorders>
              <w:left w:val="nil"/>
              <w:right w:val="nil"/>
            </w:tcBorders>
            <w:shd w:val="clear" w:color="auto" w:fill="FFFFFF" w:themeFill="background1"/>
            <w:vAlign w:val="center"/>
          </w:tcPr>
          <w:p w14:paraId="0C0F9DA5" w14:textId="77777777" w:rsidR="00B7171A" w:rsidRPr="000F5B6A" w:rsidRDefault="00B7171A" w:rsidP="000F5B6A">
            <w:pPr>
              <w:spacing w:line="276" w:lineRule="auto"/>
              <w:rPr>
                <w:rFonts w:ascii="Arial" w:hAnsi="Arial" w:cs="Arial"/>
                <w:b/>
              </w:rPr>
            </w:pPr>
          </w:p>
          <w:p w14:paraId="2445D08A" w14:textId="17CF3E52" w:rsidR="00245311" w:rsidRPr="000F5B6A" w:rsidRDefault="00B7171A" w:rsidP="000F5B6A">
            <w:pPr>
              <w:spacing w:line="276" w:lineRule="auto"/>
              <w:rPr>
                <w:rFonts w:ascii="Arial" w:hAnsi="Arial" w:cs="Arial"/>
                <w:b/>
              </w:rPr>
            </w:pPr>
            <w:r w:rsidRPr="000F5B6A">
              <w:rPr>
                <w:rFonts w:ascii="Arial" w:hAnsi="Arial" w:cs="Arial"/>
                <w:b/>
              </w:rPr>
              <w:t xml:space="preserve">Health and Safety </w:t>
            </w:r>
          </w:p>
          <w:p w14:paraId="7D0ECE99" w14:textId="0441E8DB" w:rsidR="001F2C71" w:rsidRPr="000F5B6A" w:rsidRDefault="0059537F" w:rsidP="000F5B6A">
            <w:pPr>
              <w:pStyle w:val="ListParagraph"/>
              <w:numPr>
                <w:ilvl w:val="0"/>
                <w:numId w:val="34"/>
              </w:numPr>
              <w:suppressAutoHyphens/>
              <w:spacing w:after="200" w:line="276" w:lineRule="auto"/>
              <w:rPr>
                <w:rFonts w:ascii="Arial" w:hAnsi="Arial" w:cs="Arial"/>
              </w:rPr>
            </w:pPr>
            <w:r w:rsidRPr="000F5B6A">
              <w:rPr>
                <w:rFonts w:ascii="Arial" w:hAnsi="Arial" w:cs="Arial"/>
              </w:rPr>
              <w:t>Maintain knowledge of Health and Safety procedures,</w:t>
            </w:r>
            <w:r w:rsidR="00DB4B6F" w:rsidRPr="000F5B6A">
              <w:rPr>
                <w:rFonts w:ascii="Arial" w:hAnsi="Arial" w:cs="Arial"/>
              </w:rPr>
              <w:t xml:space="preserve"> and actively support safe work </w:t>
            </w:r>
            <w:r w:rsidRPr="000F5B6A">
              <w:rPr>
                <w:rFonts w:ascii="Arial" w:hAnsi="Arial" w:cs="Arial"/>
              </w:rPr>
              <w:t>practices in your work area</w:t>
            </w:r>
          </w:p>
          <w:p w14:paraId="3ABC23CF" w14:textId="3C18B95F" w:rsidR="0059537F" w:rsidRPr="000F5B6A" w:rsidRDefault="0059537F" w:rsidP="000F5B6A">
            <w:pPr>
              <w:pStyle w:val="ListParagraph"/>
              <w:numPr>
                <w:ilvl w:val="0"/>
                <w:numId w:val="34"/>
              </w:numPr>
              <w:suppressAutoHyphens/>
              <w:spacing w:after="200" w:line="276" w:lineRule="auto"/>
              <w:rPr>
                <w:rFonts w:ascii="Arial" w:hAnsi="Arial" w:cs="Arial"/>
              </w:rPr>
            </w:pPr>
            <w:r w:rsidRPr="000F5B6A">
              <w:rPr>
                <w:rFonts w:ascii="Arial" w:hAnsi="Arial" w:cs="Arial"/>
              </w:rPr>
              <w:t>Take all practicable steps to ensure you don’t harm yourself or anyone else</w:t>
            </w:r>
          </w:p>
          <w:p w14:paraId="352ACFBA" w14:textId="091481C6" w:rsidR="00B7171A" w:rsidRPr="000F5B6A" w:rsidRDefault="0059537F" w:rsidP="000F5B6A">
            <w:pPr>
              <w:pStyle w:val="ListParagraph"/>
              <w:numPr>
                <w:ilvl w:val="0"/>
                <w:numId w:val="34"/>
              </w:numPr>
              <w:suppressAutoHyphens/>
              <w:spacing w:after="200" w:line="276" w:lineRule="auto"/>
              <w:rPr>
                <w:rFonts w:ascii="Arial" w:hAnsi="Arial" w:cs="Arial"/>
              </w:rPr>
            </w:pPr>
            <w:r w:rsidRPr="000F5B6A">
              <w:rPr>
                <w:rFonts w:ascii="Arial" w:hAnsi="Arial" w:cs="Arial"/>
              </w:rPr>
              <w:t>Comply with health and safety procedures as outlined in Taikura</w:t>
            </w:r>
            <w:r w:rsidR="00EC138E">
              <w:rPr>
                <w:rFonts w:ascii="Arial" w:hAnsi="Arial" w:cs="Arial"/>
              </w:rPr>
              <w:t xml:space="preserve"> (the Whitireia and WelTec quality management system)</w:t>
            </w:r>
            <w:r w:rsidRPr="000F5B6A">
              <w:rPr>
                <w:rFonts w:ascii="Arial" w:hAnsi="Arial" w:cs="Arial"/>
              </w:rPr>
              <w:t>, in particular reporting all</w:t>
            </w:r>
            <w:r w:rsidR="00DB4B6F" w:rsidRPr="000F5B6A">
              <w:rPr>
                <w:rFonts w:ascii="Arial" w:hAnsi="Arial" w:cs="Arial"/>
              </w:rPr>
              <w:t xml:space="preserve"> </w:t>
            </w:r>
            <w:r w:rsidRPr="000F5B6A">
              <w:rPr>
                <w:rFonts w:ascii="Arial" w:hAnsi="Arial" w:cs="Arial"/>
              </w:rPr>
              <w:t>incidents and proactively identify hazards and support their management</w:t>
            </w:r>
          </w:p>
        </w:tc>
      </w:tr>
      <w:tr w:rsidR="001F2C71" w:rsidRPr="000F5B6A" w14:paraId="19F18101" w14:textId="77777777" w:rsidTr="00646A87">
        <w:trPr>
          <w:trHeight w:val="841"/>
        </w:trPr>
        <w:tc>
          <w:tcPr>
            <w:tcW w:w="9016" w:type="dxa"/>
            <w:gridSpan w:val="2"/>
            <w:tcBorders>
              <w:left w:val="nil"/>
              <w:right w:val="nil"/>
            </w:tcBorders>
            <w:shd w:val="clear" w:color="auto" w:fill="FFFFFF" w:themeFill="background1"/>
            <w:vAlign w:val="center"/>
          </w:tcPr>
          <w:p w14:paraId="134CFC5D" w14:textId="006715D4" w:rsidR="00B7171A" w:rsidRPr="000F5B6A" w:rsidRDefault="00B7171A" w:rsidP="000F5B6A">
            <w:pPr>
              <w:spacing w:line="276" w:lineRule="auto"/>
              <w:rPr>
                <w:rFonts w:ascii="Arial" w:hAnsi="Arial" w:cs="Arial"/>
                <w:b/>
              </w:rPr>
            </w:pPr>
            <w:r w:rsidRPr="000F5B6A">
              <w:rPr>
                <w:rFonts w:ascii="Arial" w:hAnsi="Arial" w:cs="Arial"/>
                <w:b/>
              </w:rPr>
              <w:t>Collaborative Relationships</w:t>
            </w:r>
          </w:p>
          <w:p w14:paraId="2761C8DA" w14:textId="01358780" w:rsidR="0059537F" w:rsidRPr="000F5B6A" w:rsidRDefault="0059537F" w:rsidP="00750976">
            <w:pPr>
              <w:pStyle w:val="ListParagraph"/>
              <w:numPr>
                <w:ilvl w:val="0"/>
                <w:numId w:val="35"/>
              </w:numPr>
              <w:suppressAutoHyphens/>
              <w:spacing w:after="200" w:line="276" w:lineRule="auto"/>
              <w:rPr>
                <w:rFonts w:ascii="Arial" w:hAnsi="Arial" w:cs="Arial"/>
              </w:rPr>
            </w:pPr>
            <w:r w:rsidRPr="000F5B6A">
              <w:rPr>
                <w:rFonts w:ascii="Arial" w:hAnsi="Arial" w:cs="Arial"/>
              </w:rPr>
              <w:t xml:space="preserve">Work with others collaboratively and constructively </w:t>
            </w:r>
            <w:r w:rsidR="00750976">
              <w:rPr>
                <w:rFonts w:ascii="Arial" w:hAnsi="Arial" w:cs="Arial"/>
              </w:rPr>
              <w:t xml:space="preserve">within the Advising team and across the Registry and </w:t>
            </w:r>
            <w:r w:rsidR="00A344A6">
              <w:rPr>
                <w:rFonts w:ascii="Arial" w:hAnsi="Arial" w:cs="Arial"/>
              </w:rPr>
              <w:t xml:space="preserve">Whitireia </w:t>
            </w:r>
            <w:r w:rsidR="00AA6EDB">
              <w:rPr>
                <w:rFonts w:ascii="Arial" w:hAnsi="Arial" w:cs="Arial"/>
              </w:rPr>
              <w:t>and WelTec</w:t>
            </w:r>
            <w:r w:rsidRPr="000F5B6A">
              <w:rPr>
                <w:rFonts w:ascii="Arial" w:hAnsi="Arial" w:cs="Arial"/>
              </w:rPr>
              <w:t>.</w:t>
            </w:r>
          </w:p>
          <w:p w14:paraId="6D6327A3" w14:textId="7D9BDCF0" w:rsidR="0059537F" w:rsidRPr="000F5B6A" w:rsidRDefault="0059537F" w:rsidP="000F5B6A">
            <w:pPr>
              <w:pStyle w:val="ListParagraph"/>
              <w:numPr>
                <w:ilvl w:val="0"/>
                <w:numId w:val="35"/>
              </w:numPr>
              <w:suppressAutoHyphens/>
              <w:spacing w:after="200" w:line="276" w:lineRule="auto"/>
              <w:rPr>
                <w:rFonts w:ascii="Arial" w:hAnsi="Arial" w:cs="Arial"/>
              </w:rPr>
            </w:pPr>
            <w:r w:rsidRPr="000F5B6A">
              <w:rPr>
                <w:rFonts w:ascii="Arial" w:hAnsi="Arial" w:cs="Arial"/>
              </w:rPr>
              <w:t xml:space="preserve">Support the work of the wider </w:t>
            </w:r>
            <w:r w:rsidR="00D57ACA">
              <w:rPr>
                <w:rFonts w:ascii="Arial" w:hAnsi="Arial" w:cs="Arial"/>
              </w:rPr>
              <w:t>organisation</w:t>
            </w:r>
            <w:r w:rsidR="00D57ACA" w:rsidRPr="000F5B6A">
              <w:rPr>
                <w:rFonts w:ascii="Arial" w:hAnsi="Arial" w:cs="Arial"/>
              </w:rPr>
              <w:t xml:space="preserve"> </w:t>
            </w:r>
            <w:r w:rsidRPr="000F5B6A">
              <w:rPr>
                <w:rFonts w:ascii="Arial" w:hAnsi="Arial" w:cs="Arial"/>
              </w:rPr>
              <w:t xml:space="preserve">by actively learning and developing, and responding to constructive feedback </w:t>
            </w:r>
            <w:proofErr w:type="gramStart"/>
            <w:r w:rsidRPr="000F5B6A">
              <w:rPr>
                <w:rFonts w:ascii="Arial" w:hAnsi="Arial" w:cs="Arial"/>
              </w:rPr>
              <w:t>in order to</w:t>
            </w:r>
            <w:proofErr w:type="gramEnd"/>
            <w:r w:rsidRPr="000F5B6A">
              <w:rPr>
                <w:rFonts w:ascii="Arial" w:hAnsi="Arial" w:cs="Arial"/>
              </w:rPr>
              <w:t xml:space="preserve"> continually improve the quality of work produced.</w:t>
            </w:r>
          </w:p>
          <w:p w14:paraId="7D555B86" w14:textId="77777777" w:rsidR="00B7171A" w:rsidRPr="0099770E" w:rsidRDefault="0059537F" w:rsidP="000F5B6A">
            <w:pPr>
              <w:pStyle w:val="ListParagraph"/>
              <w:numPr>
                <w:ilvl w:val="0"/>
                <w:numId w:val="35"/>
              </w:numPr>
              <w:suppressAutoHyphens/>
              <w:spacing w:after="200" w:line="276" w:lineRule="auto"/>
              <w:rPr>
                <w:rFonts w:ascii="Arial" w:hAnsi="Arial" w:cs="Arial"/>
                <w:b/>
              </w:rPr>
            </w:pPr>
            <w:r w:rsidRPr="000F5B6A">
              <w:rPr>
                <w:rFonts w:ascii="Arial" w:hAnsi="Arial" w:cs="Arial"/>
              </w:rPr>
              <w:t xml:space="preserve">Develop and maintain positive working </w:t>
            </w:r>
            <w:proofErr w:type="gramStart"/>
            <w:r w:rsidRPr="000F5B6A">
              <w:rPr>
                <w:rFonts w:ascii="Arial" w:hAnsi="Arial" w:cs="Arial"/>
              </w:rPr>
              <w:t>relationships, and</w:t>
            </w:r>
            <w:proofErr w:type="gramEnd"/>
            <w:r w:rsidRPr="000F5B6A">
              <w:rPr>
                <w:rFonts w:ascii="Arial" w:hAnsi="Arial" w:cs="Arial"/>
              </w:rPr>
              <w:t xml:space="preserve"> maintain trust and confidence of others at all levels.</w:t>
            </w:r>
          </w:p>
          <w:p w14:paraId="4B5BE6A9" w14:textId="17C28E9F" w:rsidR="00200A3C" w:rsidRPr="0099770E" w:rsidRDefault="00200A3C" w:rsidP="00200A3C">
            <w:pPr>
              <w:pStyle w:val="ListParagraph"/>
              <w:numPr>
                <w:ilvl w:val="0"/>
                <w:numId w:val="35"/>
              </w:numPr>
              <w:rPr>
                <w:rFonts w:ascii="Arial" w:hAnsi="Arial" w:cs="Arial"/>
                <w:bCs/>
              </w:rPr>
            </w:pPr>
            <w:r w:rsidRPr="0099770E">
              <w:rPr>
                <w:rFonts w:ascii="Arial" w:hAnsi="Arial" w:cs="Arial"/>
                <w:bCs/>
              </w:rPr>
              <w:t xml:space="preserve">Be prepared to assist the </w:t>
            </w:r>
            <w:r w:rsidR="007F25FD">
              <w:rPr>
                <w:rFonts w:ascii="Arial" w:hAnsi="Arial" w:cs="Arial"/>
                <w:lang w:val="en-US"/>
              </w:rPr>
              <w:t xml:space="preserve">Manager </w:t>
            </w:r>
            <w:r w:rsidRPr="0099770E">
              <w:rPr>
                <w:rFonts w:ascii="Arial" w:hAnsi="Arial" w:cs="Arial"/>
                <w:bCs/>
              </w:rPr>
              <w:t>by working occasionally at a different Whitireia &amp; WelTec site if required.</w:t>
            </w:r>
          </w:p>
          <w:p w14:paraId="6A715C5E" w14:textId="0FF48D42" w:rsidR="00200A3C" w:rsidRPr="000F5B6A" w:rsidRDefault="00200A3C" w:rsidP="0099770E">
            <w:pPr>
              <w:pStyle w:val="ListParagraph"/>
              <w:suppressAutoHyphens/>
              <w:spacing w:after="200" w:line="276" w:lineRule="auto"/>
              <w:rPr>
                <w:rFonts w:ascii="Arial" w:hAnsi="Arial" w:cs="Arial"/>
                <w:b/>
              </w:rPr>
            </w:pPr>
          </w:p>
        </w:tc>
      </w:tr>
      <w:tr w:rsidR="001F2C71" w:rsidRPr="000F5B6A" w14:paraId="19A70616" w14:textId="77777777" w:rsidTr="0002484E">
        <w:trPr>
          <w:trHeight w:val="1363"/>
        </w:trPr>
        <w:tc>
          <w:tcPr>
            <w:tcW w:w="9016" w:type="dxa"/>
            <w:gridSpan w:val="2"/>
            <w:tcBorders>
              <w:left w:val="nil"/>
              <w:right w:val="nil"/>
            </w:tcBorders>
            <w:shd w:val="clear" w:color="auto" w:fill="FFFFFF" w:themeFill="background1"/>
            <w:vAlign w:val="center"/>
          </w:tcPr>
          <w:p w14:paraId="728B73B5" w14:textId="29F7D129" w:rsidR="00B7171A" w:rsidRPr="000F5B6A" w:rsidRDefault="00B7171A" w:rsidP="000F5B6A">
            <w:pPr>
              <w:spacing w:line="276" w:lineRule="auto"/>
              <w:rPr>
                <w:rFonts w:ascii="Arial" w:hAnsi="Arial" w:cs="Arial"/>
                <w:b/>
              </w:rPr>
            </w:pPr>
            <w:r w:rsidRPr="000F5B6A">
              <w:rPr>
                <w:rFonts w:ascii="Arial" w:hAnsi="Arial" w:cs="Arial"/>
                <w:b/>
              </w:rPr>
              <w:t>Valuing and Nurturing Diversity</w:t>
            </w:r>
          </w:p>
          <w:p w14:paraId="6AE2CB88" w14:textId="57DC897E" w:rsidR="00B7171A" w:rsidRPr="000F5B6A" w:rsidRDefault="0059537F" w:rsidP="000F5B6A">
            <w:pPr>
              <w:pStyle w:val="ListParagraph"/>
              <w:numPr>
                <w:ilvl w:val="0"/>
                <w:numId w:val="36"/>
              </w:numPr>
              <w:suppressAutoHyphens/>
              <w:spacing w:after="200" w:line="276" w:lineRule="auto"/>
              <w:rPr>
                <w:rFonts w:ascii="Arial" w:hAnsi="Arial" w:cs="Arial"/>
              </w:rPr>
            </w:pPr>
            <w:r w:rsidRPr="000F5B6A">
              <w:rPr>
                <w:rFonts w:ascii="Arial" w:hAnsi="Arial" w:cs="Arial"/>
              </w:rPr>
              <w:t xml:space="preserve">Recognise and positively respond to the different needs of </w:t>
            </w:r>
            <w:proofErr w:type="gramStart"/>
            <w:r w:rsidRPr="000F5B6A">
              <w:rPr>
                <w:rFonts w:ascii="Arial" w:hAnsi="Arial" w:cs="Arial"/>
              </w:rPr>
              <w:t>particular groups</w:t>
            </w:r>
            <w:proofErr w:type="gramEnd"/>
            <w:r w:rsidRPr="000F5B6A">
              <w:rPr>
                <w:rFonts w:ascii="Arial" w:hAnsi="Arial" w:cs="Arial"/>
              </w:rPr>
              <w:t xml:space="preserve"> and individuals within the Institutes’ communities</w:t>
            </w:r>
          </w:p>
        </w:tc>
      </w:tr>
      <w:tr w:rsidR="001F2C71" w:rsidRPr="000F5B6A" w14:paraId="08480812" w14:textId="77777777" w:rsidTr="0002484E">
        <w:trPr>
          <w:trHeight w:val="1363"/>
        </w:trPr>
        <w:tc>
          <w:tcPr>
            <w:tcW w:w="9016" w:type="dxa"/>
            <w:gridSpan w:val="2"/>
            <w:tcBorders>
              <w:left w:val="nil"/>
              <w:right w:val="nil"/>
            </w:tcBorders>
            <w:shd w:val="clear" w:color="auto" w:fill="FFFFFF" w:themeFill="background1"/>
            <w:vAlign w:val="center"/>
          </w:tcPr>
          <w:p w14:paraId="773E40C1" w14:textId="2841BDB6" w:rsidR="00B7171A" w:rsidRPr="000F5B6A" w:rsidRDefault="00B7171A" w:rsidP="000F5B6A">
            <w:pPr>
              <w:spacing w:line="276" w:lineRule="auto"/>
              <w:rPr>
                <w:rFonts w:ascii="Arial" w:hAnsi="Arial" w:cs="Arial"/>
                <w:b/>
              </w:rPr>
            </w:pPr>
            <w:r w:rsidRPr="000F5B6A">
              <w:rPr>
                <w:rFonts w:ascii="Arial" w:hAnsi="Arial" w:cs="Arial"/>
                <w:b/>
              </w:rPr>
              <w:t>Culture</w:t>
            </w:r>
          </w:p>
          <w:p w14:paraId="2A4731A3" w14:textId="5F77E02B" w:rsidR="00B7171A" w:rsidRPr="000F5B6A" w:rsidRDefault="00B7171A" w:rsidP="000F5B6A">
            <w:pPr>
              <w:pStyle w:val="ListParagraph"/>
              <w:numPr>
                <w:ilvl w:val="0"/>
                <w:numId w:val="36"/>
              </w:numPr>
              <w:suppressAutoHyphens/>
              <w:spacing w:after="200" w:line="276" w:lineRule="auto"/>
              <w:rPr>
                <w:rFonts w:ascii="Arial" w:hAnsi="Arial" w:cs="Arial"/>
              </w:rPr>
            </w:pPr>
            <w:r w:rsidRPr="000F5B6A">
              <w:rPr>
                <w:rFonts w:ascii="Arial" w:hAnsi="Arial" w:cs="Arial"/>
              </w:rPr>
              <w:t>Support and maintain a culturally safe environment and recognise the role of the Treaty of Waitangi (Te Tiriti o Waitangi) in providing a framework for this in Aotearoa/New Zealand</w:t>
            </w:r>
          </w:p>
        </w:tc>
      </w:tr>
      <w:tr w:rsidR="001F2C71" w:rsidRPr="000F5B6A" w14:paraId="1777B517" w14:textId="77777777" w:rsidTr="0002484E">
        <w:trPr>
          <w:trHeight w:val="1363"/>
        </w:trPr>
        <w:tc>
          <w:tcPr>
            <w:tcW w:w="9016" w:type="dxa"/>
            <w:gridSpan w:val="2"/>
            <w:tcBorders>
              <w:left w:val="nil"/>
              <w:right w:val="nil"/>
            </w:tcBorders>
            <w:shd w:val="clear" w:color="auto" w:fill="FFFFFF" w:themeFill="background1"/>
            <w:vAlign w:val="center"/>
          </w:tcPr>
          <w:p w14:paraId="4E6A4373" w14:textId="77777777" w:rsidR="00B7171A" w:rsidRPr="000F5B6A" w:rsidRDefault="00587F71" w:rsidP="000F5B6A">
            <w:pPr>
              <w:spacing w:line="276" w:lineRule="auto"/>
              <w:rPr>
                <w:rFonts w:ascii="Arial" w:hAnsi="Arial" w:cs="Arial"/>
                <w:b/>
              </w:rPr>
            </w:pPr>
            <w:r w:rsidRPr="000F5B6A">
              <w:rPr>
                <w:rFonts w:ascii="Arial" w:hAnsi="Arial" w:cs="Arial"/>
                <w:b/>
              </w:rPr>
              <w:lastRenderedPageBreak/>
              <w:t>Other Duties</w:t>
            </w:r>
          </w:p>
          <w:p w14:paraId="748135D8" w14:textId="14DFB61A" w:rsidR="00B7171A" w:rsidRPr="000F5B6A" w:rsidRDefault="00B7171A" w:rsidP="000F5B6A">
            <w:pPr>
              <w:pStyle w:val="ListParagraph"/>
              <w:numPr>
                <w:ilvl w:val="0"/>
                <w:numId w:val="1"/>
              </w:numPr>
              <w:spacing w:line="276" w:lineRule="auto"/>
              <w:rPr>
                <w:rFonts w:ascii="Arial" w:hAnsi="Arial" w:cs="Arial"/>
                <w:b/>
              </w:rPr>
            </w:pPr>
            <w:r w:rsidRPr="000F5B6A">
              <w:rPr>
                <w:rFonts w:ascii="Arial" w:hAnsi="Arial" w:cs="Arial"/>
              </w:rPr>
              <w:t xml:space="preserve">Any other duties as requested by your </w:t>
            </w:r>
            <w:proofErr w:type="gramStart"/>
            <w:r w:rsidR="00FD4ECC">
              <w:rPr>
                <w:rFonts w:ascii="Arial" w:hAnsi="Arial" w:cs="Arial"/>
                <w:lang w:val="en-US"/>
              </w:rPr>
              <w:t>Manager</w:t>
            </w:r>
            <w:proofErr w:type="gramEnd"/>
            <w:r w:rsidR="00496C85" w:rsidRPr="000F5B6A">
              <w:rPr>
                <w:rFonts w:ascii="Arial" w:hAnsi="Arial" w:cs="Arial"/>
              </w:rPr>
              <w:t>.</w:t>
            </w:r>
          </w:p>
          <w:p w14:paraId="40F8B384" w14:textId="77777777" w:rsidR="00496C85" w:rsidRPr="000F5B6A" w:rsidRDefault="00496C85" w:rsidP="000F5B6A">
            <w:pPr>
              <w:spacing w:line="276" w:lineRule="auto"/>
              <w:rPr>
                <w:rFonts w:ascii="Arial" w:hAnsi="Arial" w:cs="Arial"/>
                <w:b/>
              </w:rPr>
            </w:pPr>
          </w:p>
          <w:p w14:paraId="7071BDFD" w14:textId="77777777" w:rsidR="00496C85" w:rsidRPr="000F5B6A" w:rsidRDefault="00496C85" w:rsidP="000F5B6A">
            <w:pPr>
              <w:spacing w:line="276" w:lineRule="auto"/>
              <w:rPr>
                <w:rFonts w:ascii="Arial" w:hAnsi="Arial" w:cs="Arial"/>
              </w:rPr>
            </w:pPr>
            <w:r w:rsidRPr="000F5B6A">
              <w:rPr>
                <w:rFonts w:ascii="Arial" w:hAnsi="Arial" w:cs="Arial"/>
              </w:rPr>
              <w:t>This position requires the incumbent to be present during periods relating to high demand for student services, such as enrolments and examinations, so requests for leave at those times will not normally be considered.</w:t>
            </w:r>
          </w:p>
          <w:p w14:paraId="6F186F6E" w14:textId="56927E6E" w:rsidR="00496C85" w:rsidRPr="000F5B6A" w:rsidRDefault="00496C85" w:rsidP="000F5B6A">
            <w:pPr>
              <w:spacing w:line="276" w:lineRule="auto"/>
              <w:rPr>
                <w:rFonts w:ascii="Arial" w:hAnsi="Arial" w:cs="Arial"/>
                <w:b/>
              </w:rPr>
            </w:pPr>
          </w:p>
        </w:tc>
      </w:tr>
      <w:tr w:rsidR="001F2C71" w:rsidRPr="000F5B6A" w14:paraId="0F847AC0" w14:textId="77777777" w:rsidTr="0002484E">
        <w:trPr>
          <w:trHeight w:val="442"/>
        </w:trPr>
        <w:tc>
          <w:tcPr>
            <w:tcW w:w="9016" w:type="dxa"/>
            <w:gridSpan w:val="2"/>
            <w:tcBorders>
              <w:left w:val="nil"/>
              <w:right w:val="nil"/>
            </w:tcBorders>
            <w:shd w:val="clear" w:color="auto" w:fill="F2F2F2" w:themeFill="background1" w:themeFillShade="F2"/>
            <w:vAlign w:val="center"/>
          </w:tcPr>
          <w:p w14:paraId="317924C6" w14:textId="4A2070F2" w:rsidR="00B7171A" w:rsidRPr="000F5B6A" w:rsidRDefault="00B7171A" w:rsidP="000F5B6A">
            <w:pPr>
              <w:spacing w:line="276" w:lineRule="auto"/>
              <w:rPr>
                <w:rFonts w:ascii="Arial" w:hAnsi="Arial" w:cs="Arial"/>
                <w:b/>
              </w:rPr>
            </w:pPr>
            <w:r w:rsidRPr="000F5B6A">
              <w:rPr>
                <w:rFonts w:ascii="Arial" w:hAnsi="Arial" w:cs="Arial"/>
              </w:rPr>
              <w:br w:type="page"/>
            </w:r>
            <w:r w:rsidRPr="000F5B6A">
              <w:rPr>
                <w:rFonts w:ascii="Arial" w:hAnsi="Arial" w:cs="Arial"/>
                <w:b/>
              </w:rPr>
              <w:t>Position Dimensions</w:t>
            </w:r>
            <w:r w:rsidR="00DF5839">
              <w:rPr>
                <w:rFonts w:ascii="Arial" w:hAnsi="Arial" w:cs="Arial"/>
                <w:b/>
              </w:rPr>
              <w:t xml:space="preserve"> </w:t>
            </w:r>
            <w:r w:rsidR="00DF5839" w:rsidRPr="00632DDC">
              <w:rPr>
                <w:rFonts w:ascii="Arial"/>
                <w:b/>
                <w:i/>
                <w:iCs/>
                <w:color w:val="000000" w:themeColor="text1"/>
                <w:sz w:val="20"/>
                <w:szCs w:val="20"/>
              </w:rPr>
              <w:t xml:space="preserve">(Te </w:t>
            </w:r>
            <w:proofErr w:type="spellStart"/>
            <w:r w:rsidR="00DF5839" w:rsidRPr="00632DDC">
              <w:rPr>
                <w:rFonts w:ascii="Arial"/>
                <w:b/>
                <w:i/>
                <w:iCs/>
                <w:color w:val="000000" w:themeColor="text1"/>
                <w:sz w:val="20"/>
                <w:szCs w:val="20"/>
              </w:rPr>
              <w:t>rahinga</w:t>
            </w:r>
            <w:proofErr w:type="spellEnd"/>
            <w:r w:rsidR="00DF5839" w:rsidRPr="00632DDC">
              <w:rPr>
                <w:rFonts w:ascii="Arial"/>
                <w:b/>
                <w:i/>
                <w:iCs/>
                <w:color w:val="000000" w:themeColor="text1"/>
                <w:sz w:val="20"/>
                <w:szCs w:val="20"/>
              </w:rPr>
              <w:t xml:space="preserve"> o </w:t>
            </w:r>
            <w:proofErr w:type="spellStart"/>
            <w:r w:rsidR="00DF5839" w:rsidRPr="00632DDC">
              <w:rPr>
                <w:rFonts w:ascii="Arial"/>
                <w:b/>
                <w:i/>
                <w:iCs/>
                <w:color w:val="000000" w:themeColor="text1"/>
                <w:sz w:val="20"/>
                <w:szCs w:val="20"/>
              </w:rPr>
              <w:t>te</w:t>
            </w:r>
            <w:proofErr w:type="spellEnd"/>
            <w:r w:rsidR="00DF5839" w:rsidRPr="00632DDC">
              <w:rPr>
                <w:rFonts w:ascii="Arial"/>
                <w:b/>
                <w:i/>
                <w:iCs/>
                <w:color w:val="000000" w:themeColor="text1"/>
                <w:sz w:val="20"/>
                <w:szCs w:val="20"/>
              </w:rPr>
              <w:t xml:space="preserve"> </w:t>
            </w:r>
            <w:proofErr w:type="spellStart"/>
            <w:r w:rsidR="00DF5839" w:rsidRPr="00632DDC">
              <w:rPr>
                <w:rFonts w:ascii="Arial"/>
                <w:b/>
                <w:i/>
                <w:iCs/>
                <w:color w:val="000000" w:themeColor="text1"/>
                <w:sz w:val="20"/>
                <w:szCs w:val="20"/>
              </w:rPr>
              <w:t>t</w:t>
            </w:r>
            <w:r w:rsidR="00DF5839" w:rsidRPr="00632DDC">
              <w:rPr>
                <w:rFonts w:ascii="Arial"/>
                <w:b/>
                <w:i/>
                <w:iCs/>
                <w:color w:val="000000" w:themeColor="text1"/>
                <w:sz w:val="20"/>
                <w:szCs w:val="20"/>
              </w:rPr>
              <w:t>ū</w:t>
            </w:r>
            <w:r w:rsidR="00DF5839" w:rsidRPr="00632DDC">
              <w:rPr>
                <w:rFonts w:ascii="Arial"/>
                <w:b/>
                <w:i/>
                <w:iCs/>
                <w:color w:val="000000" w:themeColor="text1"/>
                <w:sz w:val="20"/>
                <w:szCs w:val="20"/>
              </w:rPr>
              <w:t>ranga</w:t>
            </w:r>
            <w:proofErr w:type="spellEnd"/>
            <w:r w:rsidR="00DF5839" w:rsidRPr="00632DDC">
              <w:rPr>
                <w:rFonts w:ascii="Arial"/>
                <w:b/>
                <w:i/>
                <w:iCs/>
                <w:color w:val="000000" w:themeColor="text1"/>
                <w:sz w:val="20"/>
                <w:szCs w:val="20"/>
              </w:rPr>
              <w:t>)</w:t>
            </w:r>
          </w:p>
        </w:tc>
      </w:tr>
      <w:tr w:rsidR="001F2C71" w:rsidRPr="000F5B6A" w14:paraId="71DE3F64" w14:textId="77777777" w:rsidTr="0002484E">
        <w:trPr>
          <w:trHeight w:val="442"/>
        </w:trPr>
        <w:tc>
          <w:tcPr>
            <w:tcW w:w="2694" w:type="dxa"/>
            <w:tcBorders>
              <w:left w:val="nil"/>
              <w:right w:val="nil"/>
            </w:tcBorders>
            <w:shd w:val="clear" w:color="auto" w:fill="FFFFFF" w:themeFill="background1"/>
            <w:vAlign w:val="center"/>
          </w:tcPr>
          <w:p w14:paraId="56094D59" w14:textId="77777777" w:rsidR="00B7171A" w:rsidRPr="000F5B6A" w:rsidRDefault="00B7171A" w:rsidP="000F5B6A">
            <w:pPr>
              <w:spacing w:line="276" w:lineRule="auto"/>
              <w:rPr>
                <w:rFonts w:ascii="Arial" w:hAnsi="Arial" w:cs="Arial"/>
              </w:rPr>
            </w:pPr>
            <w:r w:rsidRPr="000F5B6A">
              <w:rPr>
                <w:rFonts w:ascii="Arial" w:hAnsi="Arial" w:cs="Arial"/>
              </w:rPr>
              <w:t>Key Internal Relationships</w:t>
            </w:r>
          </w:p>
        </w:tc>
        <w:tc>
          <w:tcPr>
            <w:tcW w:w="6322" w:type="dxa"/>
            <w:tcBorders>
              <w:left w:val="nil"/>
              <w:right w:val="nil"/>
            </w:tcBorders>
            <w:shd w:val="clear" w:color="auto" w:fill="FFFFFF" w:themeFill="background1"/>
            <w:vAlign w:val="center"/>
          </w:tcPr>
          <w:p w14:paraId="797A49B8" w14:textId="2B1641B3" w:rsidR="00A82971" w:rsidRDefault="007309F3" w:rsidP="000F5B6A">
            <w:pPr>
              <w:pStyle w:val="ListParagraph"/>
              <w:numPr>
                <w:ilvl w:val="0"/>
                <w:numId w:val="5"/>
              </w:numPr>
              <w:spacing w:line="276" w:lineRule="auto"/>
              <w:rPr>
                <w:rFonts w:ascii="Arial" w:hAnsi="Arial" w:cs="Arial"/>
              </w:rPr>
            </w:pPr>
            <w:r>
              <w:rPr>
                <w:rFonts w:ascii="Arial" w:hAnsi="Arial" w:cs="Arial"/>
              </w:rPr>
              <w:t>Registr</w:t>
            </w:r>
            <w:r w:rsidR="00BC26A4">
              <w:rPr>
                <w:rFonts w:ascii="Arial" w:hAnsi="Arial" w:cs="Arial"/>
              </w:rPr>
              <w:t>ar and Registry</w:t>
            </w:r>
            <w:r>
              <w:rPr>
                <w:rFonts w:ascii="Arial" w:hAnsi="Arial" w:cs="Arial"/>
              </w:rPr>
              <w:t xml:space="preserve"> </w:t>
            </w:r>
            <w:r w:rsidR="00A82971">
              <w:rPr>
                <w:rFonts w:ascii="Arial" w:hAnsi="Arial" w:cs="Arial"/>
              </w:rPr>
              <w:t>teams</w:t>
            </w:r>
            <w:r>
              <w:rPr>
                <w:rFonts w:ascii="Arial" w:hAnsi="Arial" w:cs="Arial"/>
              </w:rPr>
              <w:t>: Enrolments, Timetabling</w:t>
            </w:r>
            <w:r w:rsidR="00DD41C6">
              <w:rPr>
                <w:rFonts w:ascii="Arial" w:hAnsi="Arial" w:cs="Arial"/>
              </w:rPr>
              <w:t xml:space="preserve"> and Academic Data</w:t>
            </w:r>
            <w:r w:rsidR="001B6BC5">
              <w:rPr>
                <w:rFonts w:ascii="Arial" w:hAnsi="Arial" w:cs="Arial"/>
              </w:rPr>
              <w:t xml:space="preserve"> </w:t>
            </w:r>
          </w:p>
          <w:p w14:paraId="20854766" w14:textId="77777777" w:rsidR="001B6BC5" w:rsidRDefault="001B6BC5" w:rsidP="000F5B6A">
            <w:pPr>
              <w:pStyle w:val="ListParagraph"/>
              <w:numPr>
                <w:ilvl w:val="0"/>
                <w:numId w:val="5"/>
              </w:numPr>
              <w:spacing w:line="276" w:lineRule="auto"/>
              <w:rPr>
                <w:rFonts w:ascii="Arial" w:hAnsi="Arial" w:cs="Arial"/>
              </w:rPr>
            </w:pPr>
            <w:r>
              <w:rPr>
                <w:rFonts w:ascii="Arial" w:hAnsi="Arial" w:cs="Arial"/>
              </w:rPr>
              <w:t>International Marketing</w:t>
            </w:r>
          </w:p>
          <w:p w14:paraId="3DE93576" w14:textId="2E6FF56C" w:rsidR="000B6567" w:rsidRPr="000F5B6A" w:rsidRDefault="00205CB6" w:rsidP="000F5B6A">
            <w:pPr>
              <w:pStyle w:val="ListParagraph"/>
              <w:numPr>
                <w:ilvl w:val="0"/>
                <w:numId w:val="5"/>
              </w:numPr>
              <w:spacing w:line="276" w:lineRule="auto"/>
              <w:rPr>
                <w:rFonts w:ascii="Arial" w:hAnsi="Arial" w:cs="Arial"/>
              </w:rPr>
            </w:pPr>
            <w:r>
              <w:rPr>
                <w:rFonts w:ascii="Arial" w:hAnsi="Arial" w:cs="Arial"/>
              </w:rPr>
              <w:t xml:space="preserve">Learner Journey </w:t>
            </w:r>
            <w:r w:rsidR="00CE1E35" w:rsidRPr="000F5B6A">
              <w:rPr>
                <w:rFonts w:ascii="Arial" w:hAnsi="Arial" w:cs="Arial"/>
              </w:rPr>
              <w:t>Directorate</w:t>
            </w:r>
            <w:r w:rsidR="00256E01">
              <w:rPr>
                <w:rFonts w:ascii="Arial" w:hAnsi="Arial" w:cs="Arial"/>
              </w:rPr>
              <w:t xml:space="preserve"> and </w:t>
            </w:r>
            <w:proofErr w:type="spellStart"/>
            <w:r w:rsidR="00256E01">
              <w:rPr>
                <w:rFonts w:ascii="Arial" w:hAnsi="Arial" w:cs="Arial"/>
              </w:rPr>
              <w:t>Tamaiti</w:t>
            </w:r>
            <w:proofErr w:type="spellEnd"/>
            <w:r w:rsidR="00256E01">
              <w:rPr>
                <w:rFonts w:ascii="Arial" w:hAnsi="Arial" w:cs="Arial"/>
              </w:rPr>
              <w:t xml:space="preserve"> </w:t>
            </w:r>
            <w:proofErr w:type="spellStart"/>
            <w:r w:rsidR="00256E01">
              <w:rPr>
                <w:rFonts w:ascii="Arial" w:hAnsi="Arial" w:cs="Arial"/>
              </w:rPr>
              <w:t>Whangai</w:t>
            </w:r>
            <w:proofErr w:type="spellEnd"/>
          </w:p>
          <w:p w14:paraId="36B4B973" w14:textId="1241F5F8" w:rsidR="000B6567" w:rsidRDefault="000B6567" w:rsidP="000F5B6A">
            <w:pPr>
              <w:pStyle w:val="ListParagraph"/>
              <w:numPr>
                <w:ilvl w:val="0"/>
                <w:numId w:val="5"/>
              </w:numPr>
              <w:spacing w:line="276" w:lineRule="auto"/>
              <w:rPr>
                <w:rFonts w:ascii="Arial" w:hAnsi="Arial" w:cs="Arial"/>
              </w:rPr>
            </w:pPr>
            <w:r w:rsidRPr="000F5B6A">
              <w:rPr>
                <w:rFonts w:ascii="Arial" w:hAnsi="Arial" w:cs="Arial"/>
              </w:rPr>
              <w:t>School</w:t>
            </w:r>
            <w:r w:rsidR="000F20AA">
              <w:rPr>
                <w:rFonts w:ascii="Arial" w:hAnsi="Arial" w:cs="Arial"/>
              </w:rPr>
              <w:t>s, especially Operations Managers and Programme Managers</w:t>
            </w:r>
          </w:p>
          <w:p w14:paraId="1A931F7F" w14:textId="77777777" w:rsidR="00EC08A2" w:rsidRDefault="007219AA" w:rsidP="000F5B6A">
            <w:pPr>
              <w:pStyle w:val="ListParagraph"/>
              <w:numPr>
                <w:ilvl w:val="0"/>
                <w:numId w:val="5"/>
              </w:numPr>
              <w:spacing w:line="276" w:lineRule="auto"/>
              <w:rPr>
                <w:rFonts w:ascii="Arial" w:hAnsi="Arial" w:cs="Arial"/>
              </w:rPr>
            </w:pPr>
            <w:r>
              <w:rPr>
                <w:rFonts w:ascii="Arial" w:hAnsi="Arial" w:cs="Arial"/>
              </w:rPr>
              <w:t>Information, Reporting and Planning Group</w:t>
            </w:r>
          </w:p>
          <w:p w14:paraId="74E0052E" w14:textId="77777777" w:rsidR="00EC08A2" w:rsidRDefault="007219AA" w:rsidP="000F5B6A">
            <w:pPr>
              <w:pStyle w:val="ListParagraph"/>
              <w:numPr>
                <w:ilvl w:val="0"/>
                <w:numId w:val="5"/>
              </w:numPr>
              <w:spacing w:line="276" w:lineRule="auto"/>
              <w:rPr>
                <w:rFonts w:ascii="Arial" w:hAnsi="Arial" w:cs="Arial"/>
              </w:rPr>
            </w:pPr>
            <w:r>
              <w:rPr>
                <w:rFonts w:ascii="Arial" w:hAnsi="Arial" w:cs="Arial"/>
              </w:rPr>
              <w:t>Finance</w:t>
            </w:r>
          </w:p>
          <w:p w14:paraId="56C715CB" w14:textId="5133AD5F" w:rsidR="007219AA" w:rsidRPr="000F5B6A" w:rsidRDefault="007219AA" w:rsidP="000F5B6A">
            <w:pPr>
              <w:pStyle w:val="ListParagraph"/>
              <w:numPr>
                <w:ilvl w:val="0"/>
                <w:numId w:val="5"/>
              </w:numPr>
              <w:spacing w:line="276" w:lineRule="auto"/>
              <w:rPr>
                <w:rFonts w:ascii="Arial" w:hAnsi="Arial" w:cs="Arial"/>
              </w:rPr>
            </w:pPr>
            <w:r>
              <w:rPr>
                <w:rFonts w:ascii="Arial" w:hAnsi="Arial" w:cs="Arial"/>
              </w:rPr>
              <w:t>ICT Services</w:t>
            </w:r>
          </w:p>
          <w:p w14:paraId="15C99823" w14:textId="32BD0E42" w:rsidR="00B7171A" w:rsidRPr="007219AA" w:rsidRDefault="00B7171A" w:rsidP="007219AA">
            <w:pPr>
              <w:spacing w:line="276" w:lineRule="auto"/>
              <w:ind w:left="360"/>
              <w:rPr>
                <w:rFonts w:ascii="Arial" w:hAnsi="Arial" w:cs="Arial"/>
              </w:rPr>
            </w:pPr>
          </w:p>
        </w:tc>
      </w:tr>
      <w:tr w:rsidR="001F2C71" w:rsidRPr="000F5B6A" w14:paraId="4A92B116" w14:textId="77777777" w:rsidTr="0002484E">
        <w:trPr>
          <w:trHeight w:val="442"/>
        </w:trPr>
        <w:tc>
          <w:tcPr>
            <w:tcW w:w="2694" w:type="dxa"/>
            <w:tcBorders>
              <w:left w:val="nil"/>
              <w:right w:val="nil"/>
            </w:tcBorders>
            <w:shd w:val="clear" w:color="auto" w:fill="FFFFFF" w:themeFill="background1"/>
            <w:vAlign w:val="center"/>
          </w:tcPr>
          <w:p w14:paraId="7632E6DF" w14:textId="77777777" w:rsidR="00B7171A" w:rsidRPr="000F5B6A" w:rsidRDefault="00B7171A" w:rsidP="000F5B6A">
            <w:pPr>
              <w:spacing w:line="276" w:lineRule="auto"/>
              <w:rPr>
                <w:rFonts w:ascii="Arial" w:hAnsi="Arial" w:cs="Arial"/>
              </w:rPr>
            </w:pPr>
            <w:r w:rsidRPr="000F5B6A">
              <w:rPr>
                <w:rFonts w:ascii="Arial" w:hAnsi="Arial" w:cs="Arial"/>
              </w:rPr>
              <w:t>Key External Relationships</w:t>
            </w:r>
          </w:p>
        </w:tc>
        <w:tc>
          <w:tcPr>
            <w:tcW w:w="6322" w:type="dxa"/>
            <w:tcBorders>
              <w:left w:val="nil"/>
              <w:right w:val="nil"/>
            </w:tcBorders>
            <w:shd w:val="clear" w:color="auto" w:fill="FFFFFF" w:themeFill="background1"/>
            <w:vAlign w:val="center"/>
          </w:tcPr>
          <w:p w14:paraId="19CFE97B" w14:textId="4D724579" w:rsidR="00B7171A" w:rsidRPr="000F5B6A" w:rsidRDefault="0059537F" w:rsidP="000F5B6A">
            <w:pPr>
              <w:pStyle w:val="ListParagraph"/>
              <w:widowControl w:val="0"/>
              <w:numPr>
                <w:ilvl w:val="0"/>
                <w:numId w:val="6"/>
              </w:numPr>
              <w:tabs>
                <w:tab w:val="left" w:pos="3423"/>
              </w:tabs>
              <w:spacing w:line="276" w:lineRule="auto"/>
              <w:ind w:right="256"/>
              <w:rPr>
                <w:rFonts w:ascii="Arial" w:eastAsia="Arial" w:hAnsi="Arial" w:cs="Arial"/>
              </w:rPr>
            </w:pPr>
            <w:r w:rsidRPr="000F5B6A">
              <w:rPr>
                <w:rFonts w:ascii="Arial" w:hAnsi="Arial" w:cs="Arial"/>
              </w:rPr>
              <w:t>Learners</w:t>
            </w:r>
          </w:p>
          <w:p w14:paraId="583CDFE2" w14:textId="77777777" w:rsidR="000B6567" w:rsidRPr="000F5B6A" w:rsidRDefault="000B6567" w:rsidP="000F5B6A">
            <w:pPr>
              <w:pStyle w:val="ListParagraph"/>
              <w:widowControl w:val="0"/>
              <w:numPr>
                <w:ilvl w:val="0"/>
                <w:numId w:val="6"/>
              </w:numPr>
              <w:tabs>
                <w:tab w:val="left" w:pos="3423"/>
              </w:tabs>
              <w:spacing w:line="276" w:lineRule="auto"/>
              <w:ind w:right="256"/>
              <w:rPr>
                <w:rFonts w:ascii="Arial" w:eastAsia="Arial" w:hAnsi="Arial" w:cs="Arial"/>
              </w:rPr>
            </w:pPr>
            <w:r w:rsidRPr="000F5B6A">
              <w:rPr>
                <w:rFonts w:ascii="Arial" w:hAnsi="Arial" w:cs="Arial"/>
              </w:rPr>
              <w:t>Members of public</w:t>
            </w:r>
          </w:p>
          <w:p w14:paraId="3265D6E4" w14:textId="77777777" w:rsidR="000B6567" w:rsidRPr="000F5B6A" w:rsidRDefault="000B6567" w:rsidP="000F5B6A">
            <w:pPr>
              <w:pStyle w:val="ListParagraph"/>
              <w:widowControl w:val="0"/>
              <w:numPr>
                <w:ilvl w:val="0"/>
                <w:numId w:val="6"/>
              </w:numPr>
              <w:tabs>
                <w:tab w:val="left" w:pos="3423"/>
              </w:tabs>
              <w:spacing w:line="276" w:lineRule="auto"/>
              <w:ind w:right="256"/>
              <w:rPr>
                <w:rFonts w:ascii="Arial" w:eastAsia="Arial" w:hAnsi="Arial" w:cs="Arial"/>
              </w:rPr>
            </w:pPr>
            <w:r w:rsidRPr="000F5B6A">
              <w:rPr>
                <w:rFonts w:ascii="Arial" w:hAnsi="Arial" w:cs="Arial"/>
              </w:rPr>
              <w:t>Secondary Schools</w:t>
            </w:r>
          </w:p>
          <w:p w14:paraId="07F1B0FD" w14:textId="020299E0" w:rsidR="00B7171A" w:rsidRPr="000F5B6A" w:rsidRDefault="000B6567" w:rsidP="000F5B6A">
            <w:pPr>
              <w:pStyle w:val="ListParagraph"/>
              <w:widowControl w:val="0"/>
              <w:numPr>
                <w:ilvl w:val="0"/>
                <w:numId w:val="6"/>
              </w:numPr>
              <w:tabs>
                <w:tab w:val="left" w:pos="3423"/>
              </w:tabs>
              <w:spacing w:line="276" w:lineRule="auto"/>
              <w:ind w:right="256"/>
              <w:rPr>
                <w:rFonts w:ascii="Arial" w:eastAsia="Arial" w:hAnsi="Arial" w:cs="Arial"/>
              </w:rPr>
            </w:pPr>
            <w:r w:rsidRPr="000F5B6A">
              <w:rPr>
                <w:rFonts w:ascii="Arial" w:hAnsi="Arial" w:cs="Arial"/>
              </w:rPr>
              <w:t>Other TEOs</w:t>
            </w:r>
            <w:r w:rsidR="001844E8" w:rsidRPr="000F5B6A">
              <w:rPr>
                <w:rFonts w:ascii="Arial" w:hAnsi="Arial" w:cs="Arial"/>
              </w:rPr>
              <w:t>/ITPs</w:t>
            </w:r>
          </w:p>
          <w:p w14:paraId="7DFFEE83" w14:textId="77777777" w:rsidR="00CE1E35" w:rsidRPr="000F5B6A" w:rsidRDefault="000B6567" w:rsidP="000F5B6A">
            <w:pPr>
              <w:pStyle w:val="ListParagraph"/>
              <w:widowControl w:val="0"/>
              <w:numPr>
                <w:ilvl w:val="0"/>
                <w:numId w:val="6"/>
              </w:numPr>
              <w:tabs>
                <w:tab w:val="left" w:pos="3423"/>
              </w:tabs>
              <w:spacing w:line="276" w:lineRule="auto"/>
              <w:ind w:right="256"/>
              <w:rPr>
                <w:rFonts w:ascii="Arial" w:eastAsia="Arial" w:hAnsi="Arial" w:cs="Arial"/>
              </w:rPr>
            </w:pPr>
            <w:r w:rsidRPr="000F5B6A">
              <w:rPr>
                <w:rFonts w:ascii="Arial" w:hAnsi="Arial" w:cs="Arial"/>
              </w:rPr>
              <w:t>Iwi</w:t>
            </w:r>
          </w:p>
          <w:p w14:paraId="5E1F8A50" w14:textId="7489BB28" w:rsidR="000B6567" w:rsidRPr="000F5B6A" w:rsidRDefault="00CE1E35" w:rsidP="000F5B6A">
            <w:pPr>
              <w:pStyle w:val="ListParagraph"/>
              <w:widowControl w:val="0"/>
              <w:numPr>
                <w:ilvl w:val="0"/>
                <w:numId w:val="6"/>
              </w:numPr>
              <w:tabs>
                <w:tab w:val="left" w:pos="3423"/>
              </w:tabs>
              <w:spacing w:line="276" w:lineRule="auto"/>
              <w:ind w:right="256"/>
              <w:rPr>
                <w:rFonts w:ascii="Arial" w:eastAsia="Arial" w:hAnsi="Arial" w:cs="Arial"/>
              </w:rPr>
            </w:pPr>
            <w:r w:rsidRPr="000F5B6A">
              <w:rPr>
                <w:rFonts w:ascii="Arial" w:hAnsi="Arial" w:cs="Arial"/>
              </w:rPr>
              <w:t>Community groups</w:t>
            </w:r>
            <w:r w:rsidR="000B6567" w:rsidRPr="000F5B6A">
              <w:rPr>
                <w:rFonts w:ascii="Arial" w:hAnsi="Arial" w:cs="Arial"/>
              </w:rPr>
              <w:t xml:space="preserve"> </w:t>
            </w:r>
          </w:p>
          <w:p w14:paraId="7B0A05F0" w14:textId="77777777" w:rsidR="00B7171A" w:rsidRPr="000F5B6A" w:rsidRDefault="00B7171A" w:rsidP="000F5B6A">
            <w:pPr>
              <w:pStyle w:val="ListParagraph"/>
              <w:widowControl w:val="0"/>
              <w:tabs>
                <w:tab w:val="left" w:pos="3423"/>
              </w:tabs>
              <w:spacing w:line="276" w:lineRule="auto"/>
              <w:ind w:right="256"/>
              <w:rPr>
                <w:rFonts w:ascii="Arial" w:hAnsi="Arial" w:cs="Arial"/>
              </w:rPr>
            </w:pPr>
          </w:p>
        </w:tc>
      </w:tr>
      <w:tr w:rsidR="001F2C71" w:rsidRPr="000F5B6A" w14:paraId="504FD6A4" w14:textId="77777777" w:rsidTr="0002484E">
        <w:trPr>
          <w:trHeight w:val="442"/>
        </w:trPr>
        <w:tc>
          <w:tcPr>
            <w:tcW w:w="9016" w:type="dxa"/>
            <w:gridSpan w:val="2"/>
            <w:tcBorders>
              <w:left w:val="nil"/>
              <w:right w:val="nil"/>
            </w:tcBorders>
            <w:shd w:val="clear" w:color="auto" w:fill="F2F2F2" w:themeFill="background1" w:themeFillShade="F2"/>
            <w:vAlign w:val="center"/>
          </w:tcPr>
          <w:p w14:paraId="40171365" w14:textId="52D76DF0" w:rsidR="00B7171A" w:rsidRPr="000F5B6A" w:rsidRDefault="00B7171A" w:rsidP="000F5B6A">
            <w:pPr>
              <w:spacing w:line="276" w:lineRule="auto"/>
              <w:rPr>
                <w:rFonts w:ascii="Arial" w:hAnsi="Arial" w:cs="Arial"/>
                <w:b/>
              </w:rPr>
            </w:pPr>
            <w:r w:rsidRPr="000F5B6A">
              <w:rPr>
                <w:rFonts w:ascii="Arial" w:eastAsia="Arial" w:hAnsi="Arial" w:cs="Arial"/>
                <w:b/>
                <w:lang w:val="en-US"/>
              </w:rPr>
              <w:br w:type="page"/>
            </w:r>
            <w:r w:rsidRPr="000F5B6A">
              <w:rPr>
                <w:rFonts w:ascii="Arial" w:hAnsi="Arial" w:cs="Arial"/>
                <w:b/>
              </w:rPr>
              <w:t xml:space="preserve">Person Specifications </w:t>
            </w:r>
            <w:r w:rsidR="003C0FF8" w:rsidRPr="00632DDC">
              <w:rPr>
                <w:rFonts w:ascii="Arial"/>
                <w:b/>
                <w:i/>
                <w:iCs/>
                <w:color w:val="000000" w:themeColor="text1"/>
              </w:rPr>
              <w:t>(</w:t>
            </w:r>
            <w:proofErr w:type="spellStart"/>
            <w:r w:rsidR="003C0FF8" w:rsidRPr="00632DDC">
              <w:rPr>
                <w:rFonts w:ascii="Arial"/>
                <w:b/>
                <w:i/>
                <w:iCs/>
                <w:color w:val="000000" w:themeColor="text1"/>
              </w:rPr>
              <w:t>T</w:t>
            </w:r>
            <w:r w:rsidR="003C0FF8" w:rsidRPr="00632DDC">
              <w:rPr>
                <w:rFonts w:ascii="Arial"/>
                <w:b/>
                <w:i/>
                <w:iCs/>
                <w:color w:val="000000" w:themeColor="text1"/>
              </w:rPr>
              <w:t>ā</w:t>
            </w:r>
            <w:r w:rsidR="003C0FF8" w:rsidRPr="00632DDC">
              <w:rPr>
                <w:rFonts w:ascii="Arial"/>
                <w:b/>
                <w:i/>
                <w:iCs/>
                <w:color w:val="000000" w:themeColor="text1"/>
              </w:rPr>
              <w:t>tai</w:t>
            </w:r>
            <w:proofErr w:type="spellEnd"/>
            <w:r w:rsidR="003C0FF8" w:rsidRPr="00632DDC">
              <w:rPr>
                <w:rFonts w:ascii="Arial"/>
                <w:b/>
                <w:i/>
                <w:iCs/>
                <w:color w:val="000000" w:themeColor="text1"/>
              </w:rPr>
              <w:t xml:space="preserve"> </w:t>
            </w:r>
            <w:proofErr w:type="spellStart"/>
            <w:r w:rsidR="003C0FF8" w:rsidRPr="00632DDC">
              <w:rPr>
                <w:rFonts w:ascii="Arial"/>
                <w:b/>
                <w:i/>
                <w:iCs/>
                <w:color w:val="000000" w:themeColor="text1"/>
              </w:rPr>
              <w:t>p</w:t>
            </w:r>
            <w:r w:rsidR="003C0FF8" w:rsidRPr="00632DDC">
              <w:rPr>
                <w:rFonts w:ascii="Arial"/>
                <w:b/>
                <w:i/>
                <w:iCs/>
                <w:color w:val="000000" w:themeColor="text1"/>
              </w:rPr>
              <w:t>ū</w:t>
            </w:r>
            <w:r w:rsidR="003C0FF8" w:rsidRPr="00632DDC">
              <w:rPr>
                <w:rFonts w:ascii="Arial"/>
                <w:b/>
                <w:i/>
                <w:iCs/>
                <w:color w:val="000000" w:themeColor="text1"/>
              </w:rPr>
              <w:t>manawa</w:t>
            </w:r>
            <w:proofErr w:type="spellEnd"/>
            <w:r w:rsidR="003C0FF8" w:rsidRPr="00632DDC">
              <w:rPr>
                <w:rFonts w:ascii="Arial"/>
                <w:b/>
                <w:i/>
                <w:iCs/>
                <w:color w:val="000000" w:themeColor="text1"/>
              </w:rPr>
              <w:t>)</w:t>
            </w:r>
          </w:p>
        </w:tc>
      </w:tr>
      <w:tr w:rsidR="001F2C71" w:rsidRPr="000F5B6A" w14:paraId="4A92342A" w14:textId="77777777" w:rsidTr="0002484E">
        <w:trPr>
          <w:trHeight w:val="1941"/>
        </w:trPr>
        <w:tc>
          <w:tcPr>
            <w:tcW w:w="2694" w:type="dxa"/>
            <w:tcBorders>
              <w:left w:val="nil"/>
              <w:right w:val="nil"/>
            </w:tcBorders>
            <w:shd w:val="clear" w:color="auto" w:fill="FFFFFF" w:themeFill="background1"/>
            <w:vAlign w:val="center"/>
          </w:tcPr>
          <w:p w14:paraId="21EA4053" w14:textId="77777777" w:rsidR="00B7171A" w:rsidRPr="000F5B6A" w:rsidRDefault="00B7171A" w:rsidP="000F5B6A">
            <w:pPr>
              <w:spacing w:line="276" w:lineRule="auto"/>
              <w:rPr>
                <w:rFonts w:ascii="Arial" w:hAnsi="Arial" w:cs="Arial"/>
              </w:rPr>
            </w:pPr>
            <w:r w:rsidRPr="000F5B6A">
              <w:rPr>
                <w:rFonts w:ascii="Arial" w:hAnsi="Arial" w:cs="Arial"/>
              </w:rPr>
              <w:t>Qualifications &amp; Experience</w:t>
            </w:r>
          </w:p>
        </w:tc>
        <w:tc>
          <w:tcPr>
            <w:tcW w:w="6322" w:type="dxa"/>
            <w:tcBorders>
              <w:left w:val="nil"/>
              <w:right w:val="nil"/>
            </w:tcBorders>
            <w:shd w:val="clear" w:color="auto" w:fill="FFFFFF" w:themeFill="background1"/>
            <w:vAlign w:val="center"/>
          </w:tcPr>
          <w:p w14:paraId="2D7AC1EE" w14:textId="0FE33A6F" w:rsidR="00FD1628" w:rsidRPr="000F5B6A" w:rsidRDefault="00FD1628" w:rsidP="000F5B6A">
            <w:pPr>
              <w:pStyle w:val="ListParagraph"/>
              <w:numPr>
                <w:ilvl w:val="0"/>
                <w:numId w:val="7"/>
              </w:numPr>
              <w:spacing w:line="276" w:lineRule="auto"/>
              <w:rPr>
                <w:rFonts w:ascii="Arial" w:eastAsia="Arial" w:hAnsi="Arial" w:cs="Arial"/>
                <w:lang w:val="en-US"/>
              </w:rPr>
            </w:pPr>
            <w:r w:rsidRPr="000F5B6A">
              <w:rPr>
                <w:rFonts w:ascii="Arial" w:hAnsi="Arial" w:cs="Arial"/>
                <w:spacing w:val="-3"/>
                <w:lang w:val="en-GB"/>
              </w:rPr>
              <w:t xml:space="preserve">A relevant tertiary qualification and/or </w:t>
            </w:r>
            <w:r w:rsidR="00F8443C" w:rsidRPr="000F5B6A">
              <w:rPr>
                <w:rFonts w:ascii="Arial" w:hAnsi="Arial" w:cs="Arial"/>
                <w:spacing w:val="-3"/>
                <w:lang w:val="en-GB"/>
              </w:rPr>
              <w:t>a minimum of two year</w:t>
            </w:r>
            <w:r w:rsidR="0033713C">
              <w:rPr>
                <w:rFonts w:ascii="Arial" w:hAnsi="Arial" w:cs="Arial"/>
                <w:spacing w:val="-3"/>
                <w:lang w:val="en-GB"/>
              </w:rPr>
              <w:t>s’</w:t>
            </w:r>
            <w:r w:rsidR="00F8443C" w:rsidRPr="000F5B6A">
              <w:rPr>
                <w:rFonts w:ascii="Arial" w:hAnsi="Arial" w:cs="Arial"/>
                <w:spacing w:val="-3"/>
                <w:lang w:val="en-GB"/>
              </w:rPr>
              <w:t xml:space="preserve"> </w:t>
            </w:r>
            <w:r w:rsidRPr="000F5B6A">
              <w:rPr>
                <w:rFonts w:ascii="Arial" w:hAnsi="Arial" w:cs="Arial"/>
              </w:rPr>
              <w:t xml:space="preserve">experience in </w:t>
            </w:r>
            <w:r w:rsidR="00F8443C" w:rsidRPr="000F5B6A">
              <w:rPr>
                <w:rFonts w:ascii="Arial" w:hAnsi="Arial" w:cs="Arial"/>
              </w:rPr>
              <w:t xml:space="preserve">a </w:t>
            </w:r>
            <w:r w:rsidRPr="000F5B6A">
              <w:rPr>
                <w:rFonts w:ascii="Arial" w:hAnsi="Arial" w:cs="Arial"/>
              </w:rPr>
              <w:t>customer service environment</w:t>
            </w:r>
          </w:p>
          <w:p w14:paraId="7935586F" w14:textId="0E8E96EF" w:rsidR="00FD1628" w:rsidRPr="000F5B6A" w:rsidRDefault="00FD1628" w:rsidP="000F5B6A">
            <w:pPr>
              <w:pStyle w:val="ListParagraph"/>
              <w:numPr>
                <w:ilvl w:val="0"/>
                <w:numId w:val="7"/>
              </w:numPr>
              <w:spacing w:line="276" w:lineRule="auto"/>
              <w:rPr>
                <w:rFonts w:ascii="Arial" w:eastAsia="Arial" w:hAnsi="Arial" w:cs="Arial"/>
                <w:lang w:val="en-US"/>
              </w:rPr>
            </w:pPr>
            <w:r w:rsidRPr="000F5B6A">
              <w:rPr>
                <w:rFonts w:ascii="Arial" w:hAnsi="Arial" w:cs="Arial"/>
              </w:rPr>
              <w:t>Current drivers licence</w:t>
            </w:r>
          </w:p>
          <w:p w14:paraId="389F1916" w14:textId="663009A4" w:rsidR="00704753" w:rsidRPr="000F5B6A" w:rsidRDefault="00F8443C" w:rsidP="000F5B6A">
            <w:pPr>
              <w:pStyle w:val="ListParagraph"/>
              <w:numPr>
                <w:ilvl w:val="0"/>
                <w:numId w:val="7"/>
              </w:numPr>
              <w:spacing w:line="276" w:lineRule="auto"/>
              <w:rPr>
                <w:rFonts w:ascii="Arial" w:eastAsia="Arial" w:hAnsi="Arial" w:cs="Arial"/>
                <w:lang w:val="en-US"/>
              </w:rPr>
            </w:pPr>
            <w:r w:rsidRPr="000F5B6A">
              <w:rPr>
                <w:rFonts w:ascii="Arial" w:hAnsi="Arial" w:cs="Arial"/>
              </w:rPr>
              <w:t>Proven experience in dealing with and maintaining learner and other stakeholder confidences</w:t>
            </w:r>
          </w:p>
        </w:tc>
      </w:tr>
      <w:tr w:rsidR="001F2C71" w:rsidRPr="000F5B6A" w14:paraId="7A632DC4" w14:textId="77777777" w:rsidTr="0002484E">
        <w:trPr>
          <w:trHeight w:val="826"/>
        </w:trPr>
        <w:tc>
          <w:tcPr>
            <w:tcW w:w="2694" w:type="dxa"/>
            <w:tcBorders>
              <w:left w:val="nil"/>
              <w:right w:val="nil"/>
            </w:tcBorders>
            <w:shd w:val="clear" w:color="auto" w:fill="FFFFFF" w:themeFill="background1"/>
            <w:vAlign w:val="center"/>
          </w:tcPr>
          <w:p w14:paraId="30299586" w14:textId="1E8C28B6" w:rsidR="00B7171A" w:rsidRPr="000F5B6A" w:rsidRDefault="00DB4B6F" w:rsidP="000F5B6A">
            <w:pPr>
              <w:spacing w:line="276" w:lineRule="auto"/>
              <w:rPr>
                <w:rFonts w:ascii="Arial" w:hAnsi="Arial" w:cs="Arial"/>
              </w:rPr>
            </w:pPr>
            <w:r w:rsidRPr="000F5B6A">
              <w:rPr>
                <w:rFonts w:ascii="Arial" w:hAnsi="Arial" w:cs="Arial"/>
              </w:rPr>
              <w:t xml:space="preserve">Specialist Knowledge and Skills </w:t>
            </w:r>
          </w:p>
        </w:tc>
        <w:tc>
          <w:tcPr>
            <w:tcW w:w="6322" w:type="dxa"/>
            <w:tcBorders>
              <w:left w:val="nil"/>
              <w:right w:val="nil"/>
            </w:tcBorders>
            <w:shd w:val="clear" w:color="auto" w:fill="FFFFFF" w:themeFill="background1"/>
            <w:vAlign w:val="center"/>
          </w:tcPr>
          <w:p w14:paraId="3CF7C517" w14:textId="01A8AC7E" w:rsidR="00F8443C" w:rsidRPr="000F5B6A" w:rsidRDefault="00F8443C" w:rsidP="000F5B6A">
            <w:pPr>
              <w:pStyle w:val="ListParagraph"/>
              <w:numPr>
                <w:ilvl w:val="0"/>
                <w:numId w:val="7"/>
              </w:numPr>
              <w:spacing w:line="276" w:lineRule="auto"/>
              <w:rPr>
                <w:rFonts w:ascii="Arial" w:eastAsia="Arial" w:hAnsi="Arial" w:cs="Arial"/>
                <w:lang w:val="en-US"/>
              </w:rPr>
            </w:pPr>
            <w:r w:rsidRPr="000F5B6A">
              <w:rPr>
                <w:rFonts w:ascii="Arial" w:eastAsia="Arial" w:hAnsi="Arial" w:cs="Arial"/>
                <w:lang w:val="en-US"/>
              </w:rPr>
              <w:t xml:space="preserve">Knowledge of policies, processes and procedures relating to enquiry, information, enrolment at tertiary level. </w:t>
            </w:r>
          </w:p>
          <w:p w14:paraId="1CC4849A" w14:textId="1B4575F7" w:rsidR="00B7171A" w:rsidRPr="000F5B6A" w:rsidRDefault="00F8443C" w:rsidP="000F5B6A">
            <w:pPr>
              <w:pStyle w:val="ListParagraph"/>
              <w:numPr>
                <w:ilvl w:val="0"/>
                <w:numId w:val="7"/>
              </w:numPr>
              <w:spacing w:line="276" w:lineRule="auto"/>
              <w:rPr>
                <w:rFonts w:ascii="Arial" w:eastAsia="Arial" w:hAnsi="Arial" w:cs="Arial"/>
                <w:lang w:val="en-US"/>
              </w:rPr>
            </w:pPr>
            <w:r w:rsidRPr="000F5B6A">
              <w:rPr>
                <w:rFonts w:ascii="Arial" w:eastAsia="Arial" w:hAnsi="Arial" w:cs="Arial"/>
                <w:lang w:val="en-US"/>
              </w:rPr>
              <w:t xml:space="preserve">Knowledge of Whitireia </w:t>
            </w:r>
            <w:r w:rsidR="00C036D1">
              <w:rPr>
                <w:rFonts w:ascii="Arial" w:eastAsia="Arial" w:hAnsi="Arial" w:cs="Arial"/>
                <w:lang w:val="en-US"/>
              </w:rPr>
              <w:t xml:space="preserve">and WelTec </w:t>
            </w:r>
            <w:proofErr w:type="spellStart"/>
            <w:r w:rsidRPr="000F5B6A">
              <w:rPr>
                <w:rFonts w:ascii="Arial" w:eastAsia="Arial" w:hAnsi="Arial" w:cs="Arial"/>
                <w:lang w:val="en-US"/>
              </w:rPr>
              <w:t>programmes</w:t>
            </w:r>
            <w:proofErr w:type="spellEnd"/>
            <w:r w:rsidRPr="000F5B6A">
              <w:rPr>
                <w:rFonts w:ascii="Arial" w:eastAsia="Arial" w:hAnsi="Arial" w:cs="Arial"/>
                <w:lang w:val="en-US"/>
              </w:rPr>
              <w:t xml:space="preserve">, courses and services. </w:t>
            </w:r>
          </w:p>
          <w:p w14:paraId="4704A7B5" w14:textId="77777777" w:rsidR="00F8443C" w:rsidRPr="000F5B6A" w:rsidRDefault="00F8443C" w:rsidP="000F5B6A">
            <w:pPr>
              <w:pStyle w:val="ListParagraph"/>
              <w:numPr>
                <w:ilvl w:val="0"/>
                <w:numId w:val="7"/>
              </w:numPr>
              <w:spacing w:line="276" w:lineRule="auto"/>
              <w:rPr>
                <w:rFonts w:ascii="Arial" w:eastAsia="Arial" w:hAnsi="Arial" w:cs="Arial"/>
                <w:lang w:val="en-US"/>
              </w:rPr>
            </w:pPr>
            <w:r w:rsidRPr="000F5B6A">
              <w:rPr>
                <w:rFonts w:ascii="Arial" w:eastAsia="Arial" w:hAnsi="Arial" w:cs="Arial"/>
                <w:lang w:val="en-US"/>
              </w:rPr>
              <w:t>Intermediate skills in Microsoft packages.</w:t>
            </w:r>
          </w:p>
          <w:p w14:paraId="0EE461E6" w14:textId="77777777" w:rsidR="00F8443C" w:rsidRPr="000F5B6A" w:rsidRDefault="00F8443C" w:rsidP="000F5B6A">
            <w:pPr>
              <w:numPr>
                <w:ilvl w:val="0"/>
                <w:numId w:val="7"/>
              </w:numPr>
              <w:tabs>
                <w:tab w:val="left" w:pos="1985"/>
                <w:tab w:val="left" w:pos="5103"/>
                <w:tab w:val="left" w:pos="6804"/>
              </w:tabs>
              <w:spacing w:line="276" w:lineRule="auto"/>
              <w:rPr>
                <w:rFonts w:ascii="Arial" w:hAnsi="Arial" w:cs="Arial"/>
                <w:lang w:val="en-AU"/>
              </w:rPr>
            </w:pPr>
            <w:r w:rsidRPr="000F5B6A">
              <w:rPr>
                <w:rFonts w:ascii="Arial" w:hAnsi="Arial" w:cs="Arial"/>
              </w:rPr>
              <w:t xml:space="preserve">Ability to enhance sales, recruitment, information and conversion processes. </w:t>
            </w:r>
          </w:p>
          <w:p w14:paraId="3B5B8D75" w14:textId="72BEB971" w:rsidR="00F8443C" w:rsidRPr="000F5B6A" w:rsidRDefault="00F8443C" w:rsidP="000F5B6A">
            <w:pPr>
              <w:pStyle w:val="ListParagraph"/>
              <w:numPr>
                <w:ilvl w:val="0"/>
                <w:numId w:val="7"/>
              </w:numPr>
              <w:spacing w:line="276" w:lineRule="auto"/>
              <w:rPr>
                <w:rFonts w:ascii="Arial" w:eastAsia="Arial" w:hAnsi="Arial" w:cs="Arial"/>
                <w:lang w:val="en-US"/>
              </w:rPr>
            </w:pPr>
            <w:r w:rsidRPr="000F5B6A">
              <w:rPr>
                <w:rFonts w:ascii="Arial" w:hAnsi="Arial" w:cs="Arial"/>
              </w:rPr>
              <w:t xml:space="preserve">Strong relationship management skills to establish credibility with internal and external key stakeholders. </w:t>
            </w:r>
          </w:p>
          <w:p w14:paraId="1D9F2913" w14:textId="176B680B" w:rsidR="00F8443C" w:rsidRPr="000F5B6A" w:rsidRDefault="00F8443C" w:rsidP="000F5B6A">
            <w:pPr>
              <w:pStyle w:val="ListParagraph"/>
              <w:numPr>
                <w:ilvl w:val="0"/>
                <w:numId w:val="7"/>
              </w:numPr>
              <w:spacing w:line="276" w:lineRule="auto"/>
              <w:rPr>
                <w:rFonts w:ascii="Arial" w:eastAsia="Arial" w:hAnsi="Arial" w:cs="Arial"/>
                <w:lang w:val="en-US"/>
              </w:rPr>
            </w:pPr>
            <w:r w:rsidRPr="000F5B6A">
              <w:rPr>
                <w:rFonts w:ascii="Arial" w:hAnsi="Arial" w:cs="Arial"/>
              </w:rPr>
              <w:t>Ability to provide innovative, creative and practical ideas</w:t>
            </w:r>
            <w:r w:rsidR="00425081">
              <w:rPr>
                <w:rFonts w:ascii="Arial" w:hAnsi="Arial" w:cs="Arial"/>
              </w:rPr>
              <w:t>.</w:t>
            </w:r>
          </w:p>
          <w:p w14:paraId="5113A9BA" w14:textId="06021D0F" w:rsidR="00F8443C" w:rsidRPr="00D376C7" w:rsidRDefault="00F8443C" w:rsidP="00D376C7">
            <w:pPr>
              <w:pStyle w:val="ListParagraph"/>
              <w:numPr>
                <w:ilvl w:val="0"/>
                <w:numId w:val="7"/>
              </w:numPr>
              <w:spacing w:line="276" w:lineRule="auto"/>
              <w:rPr>
                <w:rFonts w:ascii="Arial" w:eastAsia="Arial" w:hAnsi="Arial" w:cs="Arial"/>
                <w:lang w:val="en-US"/>
              </w:rPr>
            </w:pPr>
            <w:r w:rsidRPr="000F5B6A">
              <w:rPr>
                <w:rFonts w:ascii="Arial" w:hAnsi="Arial" w:cs="Arial"/>
              </w:rPr>
              <w:lastRenderedPageBreak/>
              <w:t>The ability to manage and prioritise own workload and effectively solve problems with a minimum of supervision</w:t>
            </w:r>
            <w:r w:rsidR="00425081">
              <w:rPr>
                <w:rFonts w:ascii="Arial" w:hAnsi="Arial" w:cs="Arial"/>
              </w:rPr>
              <w:t>.</w:t>
            </w:r>
          </w:p>
        </w:tc>
      </w:tr>
      <w:tr w:rsidR="001F2C71" w:rsidRPr="000F5B6A" w14:paraId="37020789" w14:textId="77777777" w:rsidTr="0002484E">
        <w:trPr>
          <w:trHeight w:val="734"/>
        </w:trPr>
        <w:tc>
          <w:tcPr>
            <w:tcW w:w="2694" w:type="dxa"/>
            <w:tcBorders>
              <w:left w:val="nil"/>
              <w:right w:val="nil"/>
            </w:tcBorders>
            <w:shd w:val="clear" w:color="auto" w:fill="FFFFFF" w:themeFill="background1"/>
            <w:vAlign w:val="center"/>
          </w:tcPr>
          <w:p w14:paraId="49DFB94E" w14:textId="3969CC0A" w:rsidR="00B7171A" w:rsidRPr="000F5B6A" w:rsidRDefault="00B7171A" w:rsidP="000F5B6A">
            <w:pPr>
              <w:spacing w:line="276" w:lineRule="auto"/>
              <w:rPr>
                <w:rFonts w:ascii="Arial" w:hAnsi="Arial" w:cs="Arial"/>
              </w:rPr>
            </w:pPr>
            <w:r w:rsidRPr="000F5B6A">
              <w:rPr>
                <w:rFonts w:ascii="Arial" w:hAnsi="Arial" w:cs="Arial"/>
              </w:rPr>
              <w:lastRenderedPageBreak/>
              <w:t>Personal Attributes</w:t>
            </w:r>
          </w:p>
        </w:tc>
        <w:tc>
          <w:tcPr>
            <w:tcW w:w="6322" w:type="dxa"/>
            <w:tcBorders>
              <w:left w:val="nil"/>
              <w:right w:val="nil"/>
            </w:tcBorders>
            <w:shd w:val="clear" w:color="auto" w:fill="FFFFFF" w:themeFill="background1"/>
            <w:vAlign w:val="center"/>
          </w:tcPr>
          <w:p w14:paraId="54E6FDA6" w14:textId="77777777" w:rsidR="00FD1628" w:rsidRPr="000F5B6A" w:rsidRDefault="00FD1628" w:rsidP="000F5B6A">
            <w:pPr>
              <w:numPr>
                <w:ilvl w:val="0"/>
                <w:numId w:val="10"/>
              </w:numPr>
              <w:spacing w:line="276" w:lineRule="auto"/>
              <w:rPr>
                <w:rFonts w:ascii="Arial" w:hAnsi="Arial" w:cs="Arial"/>
              </w:rPr>
            </w:pPr>
            <w:r w:rsidRPr="000F5B6A">
              <w:rPr>
                <w:rFonts w:ascii="Arial" w:hAnsi="Arial" w:cs="Arial"/>
              </w:rPr>
              <w:t>Ability to use initiative, think creatively and critically, troubleshoot, and be solutions focused to efficiently and effectively solve a wide range of customer problems.</w:t>
            </w:r>
          </w:p>
          <w:p w14:paraId="3C9DBAE6" w14:textId="77777777" w:rsidR="00FD1628" w:rsidRPr="000F5B6A" w:rsidRDefault="00FD1628" w:rsidP="000F5B6A">
            <w:pPr>
              <w:numPr>
                <w:ilvl w:val="0"/>
                <w:numId w:val="10"/>
              </w:numPr>
              <w:tabs>
                <w:tab w:val="left" w:pos="1985"/>
                <w:tab w:val="left" w:pos="5103"/>
                <w:tab w:val="left" w:pos="6804"/>
              </w:tabs>
              <w:spacing w:line="276" w:lineRule="auto"/>
              <w:rPr>
                <w:rFonts w:ascii="Arial" w:hAnsi="Arial" w:cs="Arial"/>
                <w:lang w:val="en-AU"/>
              </w:rPr>
            </w:pPr>
            <w:r w:rsidRPr="000F5B6A">
              <w:rPr>
                <w:rFonts w:ascii="Arial" w:hAnsi="Arial" w:cs="Arial"/>
              </w:rPr>
              <w:t>Ability to champion customer service excellence and engage in positive change and adaptation of services to more effectively meet the needs of customers.</w:t>
            </w:r>
          </w:p>
          <w:p w14:paraId="1856EB28" w14:textId="77777777" w:rsidR="00FD1628" w:rsidRPr="000F5B6A" w:rsidRDefault="00FD1628" w:rsidP="000F5B6A">
            <w:pPr>
              <w:numPr>
                <w:ilvl w:val="0"/>
                <w:numId w:val="10"/>
              </w:numPr>
              <w:tabs>
                <w:tab w:val="left" w:pos="1985"/>
                <w:tab w:val="left" w:pos="5103"/>
                <w:tab w:val="left" w:pos="6804"/>
              </w:tabs>
              <w:spacing w:line="276" w:lineRule="auto"/>
              <w:rPr>
                <w:rFonts w:ascii="Arial" w:hAnsi="Arial" w:cs="Arial"/>
                <w:lang w:val="en-AU"/>
              </w:rPr>
            </w:pPr>
            <w:r w:rsidRPr="000F5B6A">
              <w:rPr>
                <w:rFonts w:ascii="Arial" w:hAnsi="Arial" w:cs="Arial"/>
              </w:rPr>
              <w:t>Ability to manage information precisely to agreed service levels.</w:t>
            </w:r>
          </w:p>
          <w:p w14:paraId="59880CA9" w14:textId="1220ADC4" w:rsidR="00F8443C" w:rsidRPr="000F5B6A" w:rsidRDefault="00F8443C" w:rsidP="000F5B6A">
            <w:pPr>
              <w:pStyle w:val="ListParagraph"/>
              <w:numPr>
                <w:ilvl w:val="0"/>
                <w:numId w:val="10"/>
              </w:numPr>
              <w:spacing w:line="276" w:lineRule="auto"/>
              <w:rPr>
                <w:rFonts w:ascii="Arial" w:eastAsia="Arial" w:hAnsi="Arial" w:cs="Arial"/>
                <w:lang w:val="en-US"/>
              </w:rPr>
            </w:pPr>
            <w:r w:rsidRPr="000F5B6A">
              <w:rPr>
                <w:rFonts w:ascii="Arial" w:hAnsi="Arial" w:cs="Arial"/>
              </w:rPr>
              <w:t>The ability to manage and prioritise own workload and effectively solve problems with a minimum of supervision</w:t>
            </w:r>
            <w:r w:rsidR="00425081">
              <w:rPr>
                <w:rFonts w:ascii="Arial" w:hAnsi="Arial" w:cs="Arial"/>
              </w:rPr>
              <w:t>.</w:t>
            </w:r>
          </w:p>
          <w:p w14:paraId="535A9E66" w14:textId="68BEC781" w:rsidR="00F8443C" w:rsidRPr="000F5B6A" w:rsidRDefault="00F8443C" w:rsidP="000F5B6A">
            <w:pPr>
              <w:pStyle w:val="ListParagraph"/>
              <w:numPr>
                <w:ilvl w:val="0"/>
                <w:numId w:val="10"/>
              </w:numPr>
              <w:spacing w:line="276" w:lineRule="auto"/>
              <w:rPr>
                <w:rFonts w:ascii="Arial" w:eastAsia="Arial" w:hAnsi="Arial" w:cs="Arial"/>
                <w:lang w:val="en-US"/>
              </w:rPr>
            </w:pPr>
            <w:r w:rsidRPr="000F5B6A">
              <w:rPr>
                <w:rFonts w:ascii="Arial" w:hAnsi="Arial" w:cs="Arial"/>
              </w:rPr>
              <w:t>Ability to work positively as part of a team through a complex period of change</w:t>
            </w:r>
            <w:r w:rsidR="00425081">
              <w:rPr>
                <w:rFonts w:ascii="Arial" w:hAnsi="Arial" w:cs="Arial"/>
              </w:rPr>
              <w:t>.</w:t>
            </w:r>
          </w:p>
          <w:p w14:paraId="5FB20329" w14:textId="07A44741" w:rsidR="00F8443C" w:rsidRPr="000F5B6A" w:rsidRDefault="00F8443C" w:rsidP="000F5B6A">
            <w:pPr>
              <w:pStyle w:val="ListParagraph"/>
              <w:numPr>
                <w:ilvl w:val="0"/>
                <w:numId w:val="10"/>
              </w:numPr>
              <w:spacing w:line="276" w:lineRule="auto"/>
              <w:rPr>
                <w:rFonts w:ascii="Arial" w:eastAsia="Arial" w:hAnsi="Arial" w:cs="Arial"/>
                <w:lang w:val="en-US"/>
              </w:rPr>
            </w:pPr>
            <w:r w:rsidRPr="000F5B6A">
              <w:rPr>
                <w:rFonts w:ascii="Arial" w:hAnsi="Arial" w:cs="Arial"/>
              </w:rPr>
              <w:t>Excellent interpersonal and communication skills both written and verbal</w:t>
            </w:r>
            <w:r w:rsidR="00425081">
              <w:rPr>
                <w:rFonts w:ascii="Arial" w:hAnsi="Arial" w:cs="Arial"/>
              </w:rPr>
              <w:t>.</w:t>
            </w:r>
          </w:p>
          <w:p w14:paraId="0ECCFE53" w14:textId="5EB1E108" w:rsidR="00F8443C" w:rsidRPr="000F5B6A" w:rsidRDefault="00F8443C" w:rsidP="000F5B6A">
            <w:pPr>
              <w:pStyle w:val="ListParagraph"/>
              <w:numPr>
                <w:ilvl w:val="0"/>
                <w:numId w:val="10"/>
              </w:numPr>
              <w:spacing w:line="276" w:lineRule="auto"/>
              <w:rPr>
                <w:rFonts w:ascii="Arial" w:eastAsia="Arial" w:hAnsi="Arial" w:cs="Arial"/>
                <w:lang w:val="en-US"/>
              </w:rPr>
            </w:pPr>
            <w:r w:rsidRPr="000F5B6A">
              <w:rPr>
                <w:rFonts w:ascii="Arial" w:hAnsi="Arial" w:cs="Arial"/>
                <w:lang w:val="en-AU"/>
              </w:rPr>
              <w:t>Willingness to be flexible in accepting changing work patterns</w:t>
            </w:r>
            <w:r w:rsidR="00425081">
              <w:rPr>
                <w:rFonts w:ascii="Arial" w:hAnsi="Arial" w:cs="Arial"/>
                <w:lang w:val="en-AU"/>
              </w:rPr>
              <w:t>.</w:t>
            </w:r>
          </w:p>
          <w:p w14:paraId="69457AEF" w14:textId="2774095B" w:rsidR="00F8443C" w:rsidRPr="000F5B6A" w:rsidRDefault="00F8443C" w:rsidP="000F5B6A">
            <w:pPr>
              <w:pStyle w:val="ListParagraph"/>
              <w:numPr>
                <w:ilvl w:val="0"/>
                <w:numId w:val="10"/>
              </w:numPr>
              <w:spacing w:line="276" w:lineRule="auto"/>
              <w:rPr>
                <w:rFonts w:ascii="Arial" w:eastAsia="Arial" w:hAnsi="Arial" w:cs="Arial"/>
                <w:lang w:val="en-US"/>
              </w:rPr>
            </w:pPr>
            <w:r w:rsidRPr="000F5B6A">
              <w:rPr>
                <w:rFonts w:ascii="Arial" w:hAnsi="Arial" w:cs="Arial"/>
              </w:rPr>
              <w:t>Willingness and ability to be a productive, supportive participant within a team with a positive can do attitude</w:t>
            </w:r>
            <w:r w:rsidR="00425081">
              <w:rPr>
                <w:rFonts w:ascii="Arial" w:hAnsi="Arial" w:cs="Arial"/>
              </w:rPr>
              <w:t>.</w:t>
            </w:r>
          </w:p>
          <w:p w14:paraId="47021C3C" w14:textId="34E7B7E9" w:rsidR="00F8443C" w:rsidRPr="000F5B6A" w:rsidRDefault="00F8443C" w:rsidP="000F5B6A">
            <w:pPr>
              <w:pStyle w:val="ListParagraph"/>
              <w:numPr>
                <w:ilvl w:val="0"/>
                <w:numId w:val="10"/>
              </w:numPr>
              <w:spacing w:line="276" w:lineRule="auto"/>
              <w:rPr>
                <w:rFonts w:ascii="Arial" w:eastAsia="Arial" w:hAnsi="Arial" w:cs="Arial"/>
                <w:lang w:val="en-US"/>
              </w:rPr>
            </w:pPr>
            <w:r w:rsidRPr="000F5B6A">
              <w:rPr>
                <w:rFonts w:ascii="Arial" w:hAnsi="Arial" w:cs="Arial"/>
              </w:rPr>
              <w:t>Initiative, discretion, integrity, versatility, adaptability, lateral thinking, and problem-solving skills</w:t>
            </w:r>
            <w:r w:rsidR="00425081">
              <w:rPr>
                <w:rFonts w:ascii="Arial" w:hAnsi="Arial" w:cs="Arial"/>
              </w:rPr>
              <w:t>.</w:t>
            </w:r>
          </w:p>
        </w:tc>
      </w:tr>
    </w:tbl>
    <w:p w14:paraId="5275B977" w14:textId="2C2A49CA" w:rsidR="00227438" w:rsidRPr="000F5B6A" w:rsidRDefault="00227438" w:rsidP="000F5B6A">
      <w:pPr>
        <w:spacing w:line="276" w:lineRule="auto"/>
        <w:rPr>
          <w:rFonts w:ascii="Arial" w:hAnsi="Arial" w:cs="Arial"/>
        </w:rPr>
      </w:pPr>
    </w:p>
    <w:sectPr w:rsidR="00227438" w:rsidRPr="000F5B6A">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D3D4A" w14:textId="77777777" w:rsidR="00E94BF6" w:rsidRDefault="00E94BF6" w:rsidP="00B7171A">
      <w:pPr>
        <w:spacing w:after="0" w:line="240" w:lineRule="auto"/>
      </w:pPr>
      <w:r>
        <w:separator/>
      </w:r>
    </w:p>
  </w:endnote>
  <w:endnote w:type="continuationSeparator" w:id="0">
    <w:p w14:paraId="2CE47CD5" w14:textId="77777777" w:rsidR="00E94BF6" w:rsidRDefault="00E94BF6" w:rsidP="00B7171A">
      <w:pPr>
        <w:spacing w:after="0" w:line="240" w:lineRule="auto"/>
      </w:pPr>
      <w:r>
        <w:continuationSeparator/>
      </w:r>
    </w:p>
  </w:endnote>
  <w:endnote w:type="continuationNotice" w:id="1">
    <w:p w14:paraId="10C4D753" w14:textId="77777777" w:rsidR="00E94BF6" w:rsidRDefault="00E94B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B88E" w14:textId="303B6741" w:rsidR="00A0406A" w:rsidRPr="005D1ECC" w:rsidRDefault="0046476C" w:rsidP="005D1ECC">
    <w:pPr>
      <w:pStyle w:val="Footer"/>
      <w:rPr>
        <w:rFonts w:ascii="Arial" w:hAnsi="Arial" w:cs="Arial"/>
        <w:noProof/>
        <w:sz w:val="20"/>
        <w:szCs w:val="20"/>
      </w:rPr>
    </w:pPr>
    <w:r w:rsidRPr="005D1ECC">
      <w:rPr>
        <w:rFonts w:ascii="Arial" w:hAnsi="Arial" w:cs="Arial"/>
        <w:sz w:val="20"/>
        <w:szCs w:val="20"/>
      </w:rPr>
      <w:t>Pg</w:t>
    </w:r>
    <w:r w:rsidR="00233452">
      <w:rPr>
        <w:rFonts w:ascii="Arial" w:hAnsi="Arial" w:cs="Arial"/>
        <w:sz w:val="20"/>
        <w:szCs w:val="20"/>
      </w:rPr>
      <w:t>.</w:t>
    </w:r>
    <w:r w:rsidRPr="005D1ECC">
      <w:rPr>
        <w:rFonts w:ascii="Arial" w:hAnsi="Arial" w:cs="Arial"/>
        <w:sz w:val="20"/>
        <w:szCs w:val="20"/>
      </w:rPr>
      <w:t xml:space="preserve"> </w:t>
    </w:r>
    <w:sdt>
      <w:sdtPr>
        <w:id w:val="1369567078"/>
        <w:docPartObj>
          <w:docPartGallery w:val="Page Numbers (Bottom of Page)"/>
          <w:docPartUnique/>
        </w:docPartObj>
      </w:sdtPr>
      <w:sdtEndPr>
        <w:rPr>
          <w:rFonts w:ascii="Arial" w:hAnsi="Arial" w:cs="Arial"/>
          <w:noProof/>
          <w:sz w:val="20"/>
          <w:szCs w:val="20"/>
        </w:rPr>
      </w:sdtEndPr>
      <w:sdtContent>
        <w:r w:rsidRPr="005D1ECC">
          <w:rPr>
            <w:rFonts w:ascii="Arial" w:hAnsi="Arial" w:cs="Arial"/>
            <w:sz w:val="20"/>
            <w:szCs w:val="20"/>
          </w:rPr>
          <w:fldChar w:fldCharType="begin"/>
        </w:r>
        <w:r w:rsidRPr="005D1ECC">
          <w:rPr>
            <w:rFonts w:ascii="Arial" w:hAnsi="Arial" w:cs="Arial"/>
            <w:sz w:val="20"/>
            <w:szCs w:val="20"/>
          </w:rPr>
          <w:instrText xml:space="preserve"> PAGE   \* MERGEFORMAT </w:instrText>
        </w:r>
        <w:r w:rsidRPr="005D1ECC">
          <w:rPr>
            <w:rFonts w:ascii="Arial" w:hAnsi="Arial" w:cs="Arial"/>
            <w:sz w:val="20"/>
            <w:szCs w:val="20"/>
          </w:rPr>
          <w:fldChar w:fldCharType="separate"/>
        </w:r>
        <w:r w:rsidR="00103F17">
          <w:rPr>
            <w:rFonts w:ascii="Arial" w:hAnsi="Arial" w:cs="Arial"/>
            <w:noProof/>
            <w:sz w:val="20"/>
            <w:szCs w:val="20"/>
          </w:rPr>
          <w:t>2</w:t>
        </w:r>
        <w:r w:rsidRPr="005D1ECC">
          <w:rPr>
            <w:rFonts w:ascii="Arial" w:hAnsi="Arial" w:cs="Arial"/>
            <w:noProof/>
            <w:sz w:val="20"/>
            <w:szCs w:val="20"/>
          </w:rPr>
          <w:fldChar w:fldCharType="end"/>
        </w:r>
      </w:sdtContent>
    </w:sdt>
  </w:p>
  <w:p w14:paraId="7173D36F" w14:textId="1F1D83DC" w:rsidR="00A0406A" w:rsidRPr="005D1ECC" w:rsidRDefault="0046476C">
    <w:pPr>
      <w:pStyle w:val="Footer"/>
      <w:rPr>
        <w:rFonts w:ascii="Arial" w:hAnsi="Arial" w:cs="Arial"/>
        <w:sz w:val="20"/>
        <w:szCs w:val="20"/>
      </w:rPr>
    </w:pPr>
    <w:r w:rsidRPr="005D1ECC">
      <w:rPr>
        <w:rFonts w:ascii="Arial" w:hAnsi="Arial" w:cs="Arial"/>
        <w:sz w:val="20"/>
        <w:szCs w:val="20"/>
      </w:rPr>
      <w:t>Position Description |</w:t>
    </w:r>
    <w:r>
      <w:rPr>
        <w:rFonts w:ascii="Arial" w:hAnsi="Arial" w:cs="Arial"/>
        <w:sz w:val="20"/>
        <w:szCs w:val="20"/>
      </w:rPr>
      <w:t xml:space="preserve"> </w:t>
    </w:r>
    <w:r w:rsidR="00015210">
      <w:rPr>
        <w:rFonts w:ascii="Arial" w:hAnsi="Arial" w:cs="Arial"/>
        <w:sz w:val="20"/>
        <w:szCs w:val="20"/>
      </w:rPr>
      <w:t>Enrolment</w:t>
    </w:r>
    <w:r w:rsidR="0002484E">
      <w:rPr>
        <w:rFonts w:ascii="Arial" w:hAnsi="Arial" w:cs="Arial"/>
        <w:sz w:val="20"/>
        <w:szCs w:val="20"/>
      </w:rPr>
      <w:t xml:space="preserve"> Advisor</w:t>
    </w:r>
    <w:r w:rsidR="00B7171A">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869F2" w14:textId="77777777" w:rsidR="00E94BF6" w:rsidRDefault="00E94BF6" w:rsidP="00B7171A">
      <w:pPr>
        <w:spacing w:after="0" w:line="240" w:lineRule="auto"/>
      </w:pPr>
      <w:r>
        <w:separator/>
      </w:r>
    </w:p>
  </w:footnote>
  <w:footnote w:type="continuationSeparator" w:id="0">
    <w:p w14:paraId="5F8B4AFB" w14:textId="77777777" w:rsidR="00E94BF6" w:rsidRDefault="00E94BF6" w:rsidP="00B7171A">
      <w:pPr>
        <w:spacing w:after="0" w:line="240" w:lineRule="auto"/>
      </w:pPr>
      <w:r>
        <w:continuationSeparator/>
      </w:r>
    </w:p>
  </w:footnote>
  <w:footnote w:type="continuationNotice" w:id="1">
    <w:p w14:paraId="0C145572" w14:textId="77777777" w:rsidR="00E94BF6" w:rsidRDefault="00E94BF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8"/>
    <w:multiLevelType w:val="multilevel"/>
    <w:tmpl w:val="00000008"/>
    <w:lvl w:ilvl="0">
      <w:start w:val="1"/>
      <w:numFmt w:val="bullet"/>
      <w:lvlText w:val=""/>
      <w:lvlJc w:val="left"/>
      <w:pPr>
        <w:tabs>
          <w:tab w:val="num" w:pos="432"/>
        </w:tabs>
        <w:ind w:left="432" w:hanging="432"/>
      </w:pPr>
      <w:rPr>
        <w:rFonts w:ascii="Symbol" w:hAnsi="Symbol"/>
      </w:r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17F1034"/>
    <w:multiLevelType w:val="hybridMultilevel"/>
    <w:tmpl w:val="8E829DDE"/>
    <w:lvl w:ilvl="0" w:tplc="93E430B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FA7CE1"/>
    <w:multiLevelType w:val="hybridMultilevel"/>
    <w:tmpl w:val="1E7E38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6465FCB"/>
    <w:multiLevelType w:val="hybridMultilevel"/>
    <w:tmpl w:val="4EAEE8E0"/>
    <w:lvl w:ilvl="0" w:tplc="CD4C710A">
      <w:start w:val="1"/>
      <w:numFmt w:val="bullet"/>
      <w:lvlText w:val=""/>
      <w:lvlJc w:val="left"/>
      <w:pPr>
        <w:tabs>
          <w:tab w:val="num" w:pos="927"/>
        </w:tabs>
        <w:ind w:left="927" w:hanging="53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0F6936"/>
    <w:multiLevelType w:val="hybridMultilevel"/>
    <w:tmpl w:val="0352D1FC"/>
    <w:lvl w:ilvl="0" w:tplc="2E189D4A">
      <w:start w:val="1"/>
      <w:numFmt w:val="bullet"/>
      <w:lvlText w:val=""/>
      <w:lvlJc w:val="left"/>
      <w:pPr>
        <w:tabs>
          <w:tab w:val="num" w:pos="627"/>
        </w:tabs>
        <w:ind w:left="627" w:hanging="567"/>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0B8E7083"/>
    <w:multiLevelType w:val="hybridMultilevel"/>
    <w:tmpl w:val="7CC868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997D00"/>
    <w:multiLevelType w:val="hybridMultilevel"/>
    <w:tmpl w:val="84E23BC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8" w15:restartNumberingAfterBreak="0">
    <w:nsid w:val="10F4090E"/>
    <w:multiLevelType w:val="hybridMultilevel"/>
    <w:tmpl w:val="004816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67E24B8"/>
    <w:multiLevelType w:val="hybridMultilevel"/>
    <w:tmpl w:val="CDDC2EF2"/>
    <w:lvl w:ilvl="0" w:tplc="F45650F4">
      <w:start w:val="1"/>
      <w:numFmt w:val="bullet"/>
      <w:lvlText w:val=""/>
      <w:lvlJc w:val="left"/>
      <w:pPr>
        <w:tabs>
          <w:tab w:val="num" w:pos="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0E184A"/>
    <w:multiLevelType w:val="hybridMultilevel"/>
    <w:tmpl w:val="6480D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A014939"/>
    <w:multiLevelType w:val="hybridMultilevel"/>
    <w:tmpl w:val="897280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FF833B1"/>
    <w:multiLevelType w:val="hybridMultilevel"/>
    <w:tmpl w:val="7CC868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A65402"/>
    <w:multiLevelType w:val="hybridMultilevel"/>
    <w:tmpl w:val="52FE38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3CD2966"/>
    <w:multiLevelType w:val="hybridMultilevel"/>
    <w:tmpl w:val="57EEBD4E"/>
    <w:lvl w:ilvl="0" w:tplc="D81C6A8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3F5CF2"/>
    <w:multiLevelType w:val="hybridMultilevel"/>
    <w:tmpl w:val="18D856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86C4D07"/>
    <w:multiLevelType w:val="multilevel"/>
    <w:tmpl w:val="00000008"/>
    <w:lvl w:ilvl="0">
      <w:start w:val="1"/>
      <w:numFmt w:val="bullet"/>
      <w:lvlText w:val=""/>
      <w:lvlJc w:val="left"/>
      <w:pPr>
        <w:tabs>
          <w:tab w:val="num" w:pos="432"/>
        </w:tabs>
        <w:ind w:left="432" w:hanging="432"/>
      </w:pPr>
      <w:rPr>
        <w:rFonts w:ascii="Symbol" w:hAnsi="Symbol"/>
      </w:r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7" w15:restartNumberingAfterBreak="0">
    <w:nsid w:val="3D331109"/>
    <w:multiLevelType w:val="hybridMultilevel"/>
    <w:tmpl w:val="A25E77CC"/>
    <w:lvl w:ilvl="0" w:tplc="1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FD513C4"/>
    <w:multiLevelType w:val="hybridMultilevel"/>
    <w:tmpl w:val="F7BEEC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3C943B4"/>
    <w:multiLevelType w:val="hybridMultilevel"/>
    <w:tmpl w:val="7CC868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2D7808"/>
    <w:multiLevelType w:val="hybridMultilevel"/>
    <w:tmpl w:val="2B28099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1" w15:restartNumberingAfterBreak="0">
    <w:nsid w:val="47083F8A"/>
    <w:multiLevelType w:val="hybridMultilevel"/>
    <w:tmpl w:val="9B1ABD76"/>
    <w:lvl w:ilvl="0" w:tplc="14090003">
      <w:start w:val="1"/>
      <w:numFmt w:val="bullet"/>
      <w:lvlText w:val="o"/>
      <w:lvlJc w:val="left"/>
      <w:pPr>
        <w:ind w:left="1151" w:hanging="360"/>
      </w:pPr>
      <w:rPr>
        <w:rFonts w:ascii="Courier New" w:hAnsi="Courier New" w:cs="Courier New" w:hint="default"/>
      </w:rPr>
    </w:lvl>
    <w:lvl w:ilvl="1" w:tplc="14090003" w:tentative="1">
      <w:start w:val="1"/>
      <w:numFmt w:val="bullet"/>
      <w:lvlText w:val="o"/>
      <w:lvlJc w:val="left"/>
      <w:pPr>
        <w:ind w:left="1871" w:hanging="360"/>
      </w:pPr>
      <w:rPr>
        <w:rFonts w:ascii="Courier New" w:hAnsi="Courier New" w:cs="Courier New" w:hint="default"/>
      </w:rPr>
    </w:lvl>
    <w:lvl w:ilvl="2" w:tplc="14090005" w:tentative="1">
      <w:start w:val="1"/>
      <w:numFmt w:val="bullet"/>
      <w:lvlText w:val=""/>
      <w:lvlJc w:val="left"/>
      <w:pPr>
        <w:ind w:left="2591" w:hanging="360"/>
      </w:pPr>
      <w:rPr>
        <w:rFonts w:ascii="Wingdings" w:hAnsi="Wingdings" w:hint="default"/>
      </w:rPr>
    </w:lvl>
    <w:lvl w:ilvl="3" w:tplc="14090001" w:tentative="1">
      <w:start w:val="1"/>
      <w:numFmt w:val="bullet"/>
      <w:lvlText w:val=""/>
      <w:lvlJc w:val="left"/>
      <w:pPr>
        <w:ind w:left="3311" w:hanging="360"/>
      </w:pPr>
      <w:rPr>
        <w:rFonts w:ascii="Symbol" w:hAnsi="Symbol" w:hint="default"/>
      </w:rPr>
    </w:lvl>
    <w:lvl w:ilvl="4" w:tplc="14090003" w:tentative="1">
      <w:start w:val="1"/>
      <w:numFmt w:val="bullet"/>
      <w:lvlText w:val="o"/>
      <w:lvlJc w:val="left"/>
      <w:pPr>
        <w:ind w:left="4031" w:hanging="360"/>
      </w:pPr>
      <w:rPr>
        <w:rFonts w:ascii="Courier New" w:hAnsi="Courier New" w:cs="Courier New" w:hint="default"/>
      </w:rPr>
    </w:lvl>
    <w:lvl w:ilvl="5" w:tplc="14090005" w:tentative="1">
      <w:start w:val="1"/>
      <w:numFmt w:val="bullet"/>
      <w:lvlText w:val=""/>
      <w:lvlJc w:val="left"/>
      <w:pPr>
        <w:ind w:left="4751" w:hanging="360"/>
      </w:pPr>
      <w:rPr>
        <w:rFonts w:ascii="Wingdings" w:hAnsi="Wingdings" w:hint="default"/>
      </w:rPr>
    </w:lvl>
    <w:lvl w:ilvl="6" w:tplc="14090001" w:tentative="1">
      <w:start w:val="1"/>
      <w:numFmt w:val="bullet"/>
      <w:lvlText w:val=""/>
      <w:lvlJc w:val="left"/>
      <w:pPr>
        <w:ind w:left="5471" w:hanging="360"/>
      </w:pPr>
      <w:rPr>
        <w:rFonts w:ascii="Symbol" w:hAnsi="Symbol" w:hint="default"/>
      </w:rPr>
    </w:lvl>
    <w:lvl w:ilvl="7" w:tplc="14090003" w:tentative="1">
      <w:start w:val="1"/>
      <w:numFmt w:val="bullet"/>
      <w:lvlText w:val="o"/>
      <w:lvlJc w:val="left"/>
      <w:pPr>
        <w:ind w:left="6191" w:hanging="360"/>
      </w:pPr>
      <w:rPr>
        <w:rFonts w:ascii="Courier New" w:hAnsi="Courier New" w:cs="Courier New" w:hint="default"/>
      </w:rPr>
    </w:lvl>
    <w:lvl w:ilvl="8" w:tplc="14090005" w:tentative="1">
      <w:start w:val="1"/>
      <w:numFmt w:val="bullet"/>
      <w:lvlText w:val=""/>
      <w:lvlJc w:val="left"/>
      <w:pPr>
        <w:ind w:left="6911" w:hanging="360"/>
      </w:pPr>
      <w:rPr>
        <w:rFonts w:ascii="Wingdings" w:hAnsi="Wingdings" w:hint="default"/>
      </w:rPr>
    </w:lvl>
  </w:abstractNum>
  <w:abstractNum w:abstractNumId="22" w15:restartNumberingAfterBreak="0">
    <w:nsid w:val="4866250F"/>
    <w:multiLevelType w:val="hybridMultilevel"/>
    <w:tmpl w:val="9D7665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95D4758"/>
    <w:multiLevelType w:val="hybridMultilevel"/>
    <w:tmpl w:val="57EEBD4E"/>
    <w:lvl w:ilvl="0" w:tplc="D81C6A8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180FFA"/>
    <w:multiLevelType w:val="hybridMultilevel"/>
    <w:tmpl w:val="57D8744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2D31CC6"/>
    <w:multiLevelType w:val="hybridMultilevel"/>
    <w:tmpl w:val="400C610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6" w15:restartNumberingAfterBreak="0">
    <w:nsid w:val="53262097"/>
    <w:multiLevelType w:val="singleLevel"/>
    <w:tmpl w:val="04090001"/>
    <w:lvl w:ilvl="0">
      <w:start w:val="1"/>
      <w:numFmt w:val="bullet"/>
      <w:lvlText w:val=""/>
      <w:lvlJc w:val="left"/>
      <w:pPr>
        <w:ind w:left="720" w:hanging="360"/>
      </w:pPr>
      <w:rPr>
        <w:rFonts w:ascii="Symbol" w:hAnsi="Symbol" w:hint="default"/>
      </w:rPr>
    </w:lvl>
  </w:abstractNum>
  <w:abstractNum w:abstractNumId="27" w15:restartNumberingAfterBreak="0">
    <w:nsid w:val="5498091E"/>
    <w:multiLevelType w:val="hybridMultilevel"/>
    <w:tmpl w:val="C5F4973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8" w15:restartNumberingAfterBreak="0">
    <w:nsid w:val="57341BCA"/>
    <w:multiLevelType w:val="hybridMultilevel"/>
    <w:tmpl w:val="AFACCB5C"/>
    <w:lvl w:ilvl="0" w:tplc="B5309F6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394A4F"/>
    <w:multiLevelType w:val="hybridMultilevel"/>
    <w:tmpl w:val="1A709394"/>
    <w:lvl w:ilvl="0" w:tplc="2E189D4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93721B"/>
    <w:multiLevelType w:val="hybridMultilevel"/>
    <w:tmpl w:val="A2040FE2"/>
    <w:lvl w:ilvl="0" w:tplc="1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2963D03"/>
    <w:multiLevelType w:val="multilevel"/>
    <w:tmpl w:val="00000008"/>
    <w:lvl w:ilvl="0">
      <w:start w:val="1"/>
      <w:numFmt w:val="bullet"/>
      <w:lvlText w:val=""/>
      <w:lvlJc w:val="left"/>
      <w:pPr>
        <w:tabs>
          <w:tab w:val="num" w:pos="432"/>
        </w:tabs>
        <w:ind w:left="432" w:hanging="432"/>
      </w:pPr>
      <w:rPr>
        <w:rFonts w:ascii="Symbol" w:hAnsi="Symbol"/>
      </w:r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2" w15:restartNumberingAfterBreak="0">
    <w:nsid w:val="72F1589E"/>
    <w:multiLevelType w:val="hybridMultilevel"/>
    <w:tmpl w:val="6D2A5A5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738A4253"/>
    <w:multiLevelType w:val="hybridMultilevel"/>
    <w:tmpl w:val="A4584F0C"/>
    <w:lvl w:ilvl="0" w:tplc="EC28501C">
      <w:start w:val="1"/>
      <w:numFmt w:val="bullet"/>
      <w:lvlText w:val=""/>
      <w:lvlJc w:val="left"/>
      <w:pPr>
        <w:tabs>
          <w:tab w:val="num" w:pos="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9C69DB"/>
    <w:multiLevelType w:val="hybridMultilevel"/>
    <w:tmpl w:val="975895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79200E13"/>
    <w:multiLevelType w:val="hybridMultilevel"/>
    <w:tmpl w:val="52DE93CC"/>
    <w:lvl w:ilvl="0" w:tplc="14090001">
      <w:start w:val="1"/>
      <w:numFmt w:val="bullet"/>
      <w:lvlText w:val=""/>
      <w:lvlJc w:val="left"/>
      <w:pPr>
        <w:ind w:left="765" w:hanging="360"/>
      </w:pPr>
      <w:rPr>
        <w:rFonts w:ascii="Symbol" w:hAnsi="Symbol" w:hint="default"/>
      </w:rPr>
    </w:lvl>
    <w:lvl w:ilvl="1" w:tplc="14090003">
      <w:start w:val="1"/>
      <w:numFmt w:val="bullet"/>
      <w:lvlText w:val="o"/>
      <w:lvlJc w:val="left"/>
      <w:pPr>
        <w:ind w:left="1485" w:hanging="360"/>
      </w:pPr>
      <w:rPr>
        <w:rFonts w:ascii="Courier New" w:hAnsi="Courier New" w:cs="Courier New" w:hint="default"/>
      </w:rPr>
    </w:lvl>
    <w:lvl w:ilvl="2" w:tplc="14090005">
      <w:start w:val="1"/>
      <w:numFmt w:val="bullet"/>
      <w:lvlText w:val=""/>
      <w:lvlJc w:val="left"/>
      <w:pPr>
        <w:ind w:left="2205" w:hanging="360"/>
      </w:pPr>
      <w:rPr>
        <w:rFonts w:ascii="Wingdings" w:hAnsi="Wingdings" w:hint="default"/>
      </w:rPr>
    </w:lvl>
    <w:lvl w:ilvl="3" w:tplc="14090001">
      <w:start w:val="1"/>
      <w:numFmt w:val="bullet"/>
      <w:lvlText w:val=""/>
      <w:lvlJc w:val="left"/>
      <w:pPr>
        <w:ind w:left="2925" w:hanging="360"/>
      </w:pPr>
      <w:rPr>
        <w:rFonts w:ascii="Symbol" w:hAnsi="Symbol" w:hint="default"/>
      </w:rPr>
    </w:lvl>
    <w:lvl w:ilvl="4" w:tplc="14090003">
      <w:start w:val="1"/>
      <w:numFmt w:val="bullet"/>
      <w:lvlText w:val="o"/>
      <w:lvlJc w:val="left"/>
      <w:pPr>
        <w:ind w:left="3645" w:hanging="360"/>
      </w:pPr>
      <w:rPr>
        <w:rFonts w:ascii="Courier New" w:hAnsi="Courier New" w:cs="Courier New" w:hint="default"/>
      </w:rPr>
    </w:lvl>
    <w:lvl w:ilvl="5" w:tplc="14090005">
      <w:start w:val="1"/>
      <w:numFmt w:val="bullet"/>
      <w:lvlText w:val=""/>
      <w:lvlJc w:val="left"/>
      <w:pPr>
        <w:ind w:left="4365" w:hanging="360"/>
      </w:pPr>
      <w:rPr>
        <w:rFonts w:ascii="Wingdings" w:hAnsi="Wingdings" w:hint="default"/>
      </w:rPr>
    </w:lvl>
    <w:lvl w:ilvl="6" w:tplc="14090001">
      <w:start w:val="1"/>
      <w:numFmt w:val="bullet"/>
      <w:lvlText w:val=""/>
      <w:lvlJc w:val="left"/>
      <w:pPr>
        <w:ind w:left="5085" w:hanging="360"/>
      </w:pPr>
      <w:rPr>
        <w:rFonts w:ascii="Symbol" w:hAnsi="Symbol" w:hint="default"/>
      </w:rPr>
    </w:lvl>
    <w:lvl w:ilvl="7" w:tplc="14090003">
      <w:start w:val="1"/>
      <w:numFmt w:val="bullet"/>
      <w:lvlText w:val="o"/>
      <w:lvlJc w:val="left"/>
      <w:pPr>
        <w:ind w:left="5805" w:hanging="360"/>
      </w:pPr>
      <w:rPr>
        <w:rFonts w:ascii="Courier New" w:hAnsi="Courier New" w:cs="Courier New" w:hint="default"/>
      </w:rPr>
    </w:lvl>
    <w:lvl w:ilvl="8" w:tplc="14090005">
      <w:start w:val="1"/>
      <w:numFmt w:val="bullet"/>
      <w:lvlText w:val=""/>
      <w:lvlJc w:val="left"/>
      <w:pPr>
        <w:ind w:left="6525" w:hanging="360"/>
      </w:pPr>
      <w:rPr>
        <w:rFonts w:ascii="Wingdings" w:hAnsi="Wingdings" w:hint="default"/>
      </w:rPr>
    </w:lvl>
  </w:abstractNum>
  <w:num w:numId="1" w16cid:durableId="1802382451">
    <w:abstractNumId w:val="17"/>
  </w:num>
  <w:num w:numId="2" w16cid:durableId="1977955043">
    <w:abstractNumId w:val="1"/>
  </w:num>
  <w:num w:numId="3" w16cid:durableId="217598000">
    <w:abstractNumId w:val="0"/>
  </w:num>
  <w:num w:numId="4" w16cid:durableId="1934510602">
    <w:abstractNumId w:val="35"/>
  </w:num>
  <w:num w:numId="5" w16cid:durableId="195316349">
    <w:abstractNumId w:val="24"/>
  </w:num>
  <w:num w:numId="6" w16cid:durableId="22832844">
    <w:abstractNumId w:val="10"/>
  </w:num>
  <w:num w:numId="7" w16cid:durableId="1709601123">
    <w:abstractNumId w:val="20"/>
  </w:num>
  <w:num w:numId="8" w16cid:durableId="1910966389">
    <w:abstractNumId w:val="25"/>
  </w:num>
  <w:num w:numId="9" w16cid:durableId="259073946">
    <w:abstractNumId w:val="13"/>
  </w:num>
  <w:num w:numId="10" w16cid:durableId="1412971528">
    <w:abstractNumId w:val="7"/>
  </w:num>
  <w:num w:numId="11" w16cid:durableId="1903061000">
    <w:abstractNumId w:val="12"/>
  </w:num>
  <w:num w:numId="12" w16cid:durableId="2095929847">
    <w:abstractNumId w:val="29"/>
  </w:num>
  <w:num w:numId="13" w16cid:durableId="317684627">
    <w:abstractNumId w:val="27"/>
  </w:num>
  <w:num w:numId="14" w16cid:durableId="353385886">
    <w:abstractNumId w:val="18"/>
  </w:num>
  <w:num w:numId="15" w16cid:durableId="1395160885">
    <w:abstractNumId w:val="6"/>
  </w:num>
  <w:num w:numId="16" w16cid:durableId="1322779438">
    <w:abstractNumId w:val="19"/>
  </w:num>
  <w:num w:numId="17" w16cid:durableId="1637687490">
    <w:abstractNumId w:val="4"/>
  </w:num>
  <w:num w:numId="18" w16cid:durableId="1268733743">
    <w:abstractNumId w:val="2"/>
  </w:num>
  <w:num w:numId="19" w16cid:durableId="2034111880">
    <w:abstractNumId w:val="23"/>
  </w:num>
  <w:num w:numId="20" w16cid:durableId="47073402">
    <w:abstractNumId w:val="16"/>
  </w:num>
  <w:num w:numId="21" w16cid:durableId="1492910979">
    <w:abstractNumId w:val="14"/>
  </w:num>
  <w:num w:numId="22" w16cid:durableId="1110005309">
    <w:abstractNumId w:val="28"/>
  </w:num>
  <w:num w:numId="23" w16cid:durableId="88082507">
    <w:abstractNumId w:val="30"/>
  </w:num>
  <w:num w:numId="24" w16cid:durableId="1728725417">
    <w:abstractNumId w:val="32"/>
  </w:num>
  <w:num w:numId="25" w16cid:durableId="1876651816">
    <w:abstractNumId w:val="33"/>
  </w:num>
  <w:num w:numId="26" w16cid:durableId="461533070">
    <w:abstractNumId w:val="21"/>
  </w:num>
  <w:num w:numId="27" w16cid:durableId="1334575688">
    <w:abstractNumId w:val="31"/>
  </w:num>
  <w:num w:numId="28" w16cid:durableId="658072029">
    <w:abstractNumId w:val="3"/>
  </w:num>
  <w:num w:numId="29" w16cid:durableId="1468468558">
    <w:abstractNumId w:val="26"/>
  </w:num>
  <w:num w:numId="30" w16cid:durableId="1613902423">
    <w:abstractNumId w:val="5"/>
  </w:num>
  <w:num w:numId="31" w16cid:durableId="1687361263">
    <w:abstractNumId w:val="34"/>
  </w:num>
  <w:num w:numId="32" w16cid:durableId="309097326">
    <w:abstractNumId w:val="9"/>
  </w:num>
  <w:num w:numId="33" w16cid:durableId="737048833">
    <w:abstractNumId w:val="15"/>
  </w:num>
  <w:num w:numId="34" w16cid:durableId="1723404831">
    <w:abstractNumId w:val="11"/>
  </w:num>
  <w:num w:numId="35" w16cid:durableId="1361052426">
    <w:abstractNumId w:val="8"/>
  </w:num>
  <w:num w:numId="36" w16cid:durableId="15949696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71A"/>
    <w:rsid w:val="0000510A"/>
    <w:rsid w:val="0000757D"/>
    <w:rsid w:val="000103D6"/>
    <w:rsid w:val="00015210"/>
    <w:rsid w:val="00021C8E"/>
    <w:rsid w:val="0002484E"/>
    <w:rsid w:val="000300C4"/>
    <w:rsid w:val="0003353C"/>
    <w:rsid w:val="00035189"/>
    <w:rsid w:val="000366C4"/>
    <w:rsid w:val="00036A45"/>
    <w:rsid w:val="00040E65"/>
    <w:rsid w:val="0004599D"/>
    <w:rsid w:val="00046001"/>
    <w:rsid w:val="00060524"/>
    <w:rsid w:val="000639D0"/>
    <w:rsid w:val="00077E8D"/>
    <w:rsid w:val="00083CB1"/>
    <w:rsid w:val="000860C8"/>
    <w:rsid w:val="0009732E"/>
    <w:rsid w:val="000A4623"/>
    <w:rsid w:val="000B0224"/>
    <w:rsid w:val="000B1C16"/>
    <w:rsid w:val="000B6567"/>
    <w:rsid w:val="000C7B01"/>
    <w:rsid w:val="000E0F5E"/>
    <w:rsid w:val="000F20AA"/>
    <w:rsid w:val="000F539E"/>
    <w:rsid w:val="000F5B6A"/>
    <w:rsid w:val="00100F0F"/>
    <w:rsid w:val="00103F17"/>
    <w:rsid w:val="00121E89"/>
    <w:rsid w:val="00136D73"/>
    <w:rsid w:val="00137D44"/>
    <w:rsid w:val="001465D6"/>
    <w:rsid w:val="00146F5A"/>
    <w:rsid w:val="00151203"/>
    <w:rsid w:val="001544F2"/>
    <w:rsid w:val="00166E9F"/>
    <w:rsid w:val="001844E8"/>
    <w:rsid w:val="001930C2"/>
    <w:rsid w:val="001A1168"/>
    <w:rsid w:val="001A530A"/>
    <w:rsid w:val="001B3807"/>
    <w:rsid w:val="001B6BC5"/>
    <w:rsid w:val="001B7DFD"/>
    <w:rsid w:val="001C6E2C"/>
    <w:rsid w:val="001D11F3"/>
    <w:rsid w:val="001E2C2A"/>
    <w:rsid w:val="001F27B7"/>
    <w:rsid w:val="001F2C71"/>
    <w:rsid w:val="00200A3C"/>
    <w:rsid w:val="00202399"/>
    <w:rsid w:val="00205CB6"/>
    <w:rsid w:val="00227438"/>
    <w:rsid w:val="00233452"/>
    <w:rsid w:val="00234636"/>
    <w:rsid w:val="002349B1"/>
    <w:rsid w:val="00237BD5"/>
    <w:rsid w:val="00242DCF"/>
    <w:rsid w:val="00242EF6"/>
    <w:rsid w:val="00245311"/>
    <w:rsid w:val="002454B1"/>
    <w:rsid w:val="002556C5"/>
    <w:rsid w:val="00256E01"/>
    <w:rsid w:val="00260555"/>
    <w:rsid w:val="00273FDB"/>
    <w:rsid w:val="00274191"/>
    <w:rsid w:val="00294D6F"/>
    <w:rsid w:val="002A2F36"/>
    <w:rsid w:val="002B1DC9"/>
    <w:rsid w:val="002B2508"/>
    <w:rsid w:val="002B30BD"/>
    <w:rsid w:val="002C47A7"/>
    <w:rsid w:val="002E636A"/>
    <w:rsid w:val="002E78DA"/>
    <w:rsid w:val="002F60FE"/>
    <w:rsid w:val="00306BF6"/>
    <w:rsid w:val="00310EA1"/>
    <w:rsid w:val="00323C50"/>
    <w:rsid w:val="0033713C"/>
    <w:rsid w:val="00346B5A"/>
    <w:rsid w:val="003A6EC0"/>
    <w:rsid w:val="003B1C26"/>
    <w:rsid w:val="003B3ACF"/>
    <w:rsid w:val="003C0FF8"/>
    <w:rsid w:val="003D1046"/>
    <w:rsid w:val="003D7960"/>
    <w:rsid w:val="003E2F94"/>
    <w:rsid w:val="003E6C8C"/>
    <w:rsid w:val="003F5FE0"/>
    <w:rsid w:val="0040466B"/>
    <w:rsid w:val="00425081"/>
    <w:rsid w:val="00427504"/>
    <w:rsid w:val="00430246"/>
    <w:rsid w:val="0043025E"/>
    <w:rsid w:val="00431631"/>
    <w:rsid w:val="00435332"/>
    <w:rsid w:val="0046476C"/>
    <w:rsid w:val="00472552"/>
    <w:rsid w:val="004906F2"/>
    <w:rsid w:val="00496C85"/>
    <w:rsid w:val="00497502"/>
    <w:rsid w:val="00513F7E"/>
    <w:rsid w:val="00535B99"/>
    <w:rsid w:val="0053686C"/>
    <w:rsid w:val="005377DD"/>
    <w:rsid w:val="00540926"/>
    <w:rsid w:val="0054173F"/>
    <w:rsid w:val="0054247A"/>
    <w:rsid w:val="00543ACA"/>
    <w:rsid w:val="00550856"/>
    <w:rsid w:val="00553970"/>
    <w:rsid w:val="00557FCC"/>
    <w:rsid w:val="00563882"/>
    <w:rsid w:val="00565529"/>
    <w:rsid w:val="00575181"/>
    <w:rsid w:val="00587F71"/>
    <w:rsid w:val="0059537F"/>
    <w:rsid w:val="0059661A"/>
    <w:rsid w:val="005A3A28"/>
    <w:rsid w:val="005B1570"/>
    <w:rsid w:val="005B4E0C"/>
    <w:rsid w:val="005C16C8"/>
    <w:rsid w:val="005C7AED"/>
    <w:rsid w:val="005D41A9"/>
    <w:rsid w:val="005E6B5F"/>
    <w:rsid w:val="00624938"/>
    <w:rsid w:val="00631A9A"/>
    <w:rsid w:val="00633607"/>
    <w:rsid w:val="00636E31"/>
    <w:rsid w:val="00646A87"/>
    <w:rsid w:val="006534F3"/>
    <w:rsid w:val="00657CB5"/>
    <w:rsid w:val="0066027E"/>
    <w:rsid w:val="00663C6A"/>
    <w:rsid w:val="0066405B"/>
    <w:rsid w:val="006717C5"/>
    <w:rsid w:val="0069285E"/>
    <w:rsid w:val="006B5F42"/>
    <w:rsid w:val="006C6B86"/>
    <w:rsid w:val="006D1F6B"/>
    <w:rsid w:val="006D2EA7"/>
    <w:rsid w:val="006E12E8"/>
    <w:rsid w:val="006F4951"/>
    <w:rsid w:val="00701016"/>
    <w:rsid w:val="00701867"/>
    <w:rsid w:val="0070219C"/>
    <w:rsid w:val="00704753"/>
    <w:rsid w:val="007073A1"/>
    <w:rsid w:val="00707FF3"/>
    <w:rsid w:val="007219AA"/>
    <w:rsid w:val="0072420F"/>
    <w:rsid w:val="007309F3"/>
    <w:rsid w:val="00736D35"/>
    <w:rsid w:val="00750976"/>
    <w:rsid w:val="00766BA8"/>
    <w:rsid w:val="00770088"/>
    <w:rsid w:val="007726D0"/>
    <w:rsid w:val="00795789"/>
    <w:rsid w:val="007A1E58"/>
    <w:rsid w:val="007B15DE"/>
    <w:rsid w:val="007C13FD"/>
    <w:rsid w:val="007C6787"/>
    <w:rsid w:val="007D30FD"/>
    <w:rsid w:val="007D6B30"/>
    <w:rsid w:val="007F25FD"/>
    <w:rsid w:val="0080483F"/>
    <w:rsid w:val="00805D8D"/>
    <w:rsid w:val="00821213"/>
    <w:rsid w:val="008432BD"/>
    <w:rsid w:val="00864559"/>
    <w:rsid w:val="00865D08"/>
    <w:rsid w:val="0089570C"/>
    <w:rsid w:val="00897175"/>
    <w:rsid w:val="008A011B"/>
    <w:rsid w:val="008A4EC3"/>
    <w:rsid w:val="008D3623"/>
    <w:rsid w:val="008E54EA"/>
    <w:rsid w:val="008F03EC"/>
    <w:rsid w:val="008F5FCD"/>
    <w:rsid w:val="009040EA"/>
    <w:rsid w:val="0091047D"/>
    <w:rsid w:val="00944859"/>
    <w:rsid w:val="009472E8"/>
    <w:rsid w:val="00956BF9"/>
    <w:rsid w:val="00971471"/>
    <w:rsid w:val="00976A5D"/>
    <w:rsid w:val="00981809"/>
    <w:rsid w:val="00990C25"/>
    <w:rsid w:val="0099770E"/>
    <w:rsid w:val="009A0048"/>
    <w:rsid w:val="009B7A70"/>
    <w:rsid w:val="009C271C"/>
    <w:rsid w:val="009C3C06"/>
    <w:rsid w:val="009C3C96"/>
    <w:rsid w:val="009F041E"/>
    <w:rsid w:val="00A0406A"/>
    <w:rsid w:val="00A07EF7"/>
    <w:rsid w:val="00A1328D"/>
    <w:rsid w:val="00A3256D"/>
    <w:rsid w:val="00A344A6"/>
    <w:rsid w:val="00A372F7"/>
    <w:rsid w:val="00A543C5"/>
    <w:rsid w:val="00A554B0"/>
    <w:rsid w:val="00A64C01"/>
    <w:rsid w:val="00A82971"/>
    <w:rsid w:val="00A912B8"/>
    <w:rsid w:val="00A94E80"/>
    <w:rsid w:val="00A94F55"/>
    <w:rsid w:val="00AA2B55"/>
    <w:rsid w:val="00AA6EDB"/>
    <w:rsid w:val="00AB1820"/>
    <w:rsid w:val="00AB1838"/>
    <w:rsid w:val="00AB2683"/>
    <w:rsid w:val="00AC16E0"/>
    <w:rsid w:val="00AE3811"/>
    <w:rsid w:val="00AF7852"/>
    <w:rsid w:val="00B01CFF"/>
    <w:rsid w:val="00B121E6"/>
    <w:rsid w:val="00B14445"/>
    <w:rsid w:val="00B2482D"/>
    <w:rsid w:val="00B33603"/>
    <w:rsid w:val="00B44C49"/>
    <w:rsid w:val="00B64C7C"/>
    <w:rsid w:val="00B7171A"/>
    <w:rsid w:val="00B83CA4"/>
    <w:rsid w:val="00B9129E"/>
    <w:rsid w:val="00B95DA7"/>
    <w:rsid w:val="00BA1E05"/>
    <w:rsid w:val="00BB1D2F"/>
    <w:rsid w:val="00BC26A4"/>
    <w:rsid w:val="00BC2B8B"/>
    <w:rsid w:val="00BF09FA"/>
    <w:rsid w:val="00BF6648"/>
    <w:rsid w:val="00C036D1"/>
    <w:rsid w:val="00C11B4D"/>
    <w:rsid w:val="00C20BF9"/>
    <w:rsid w:val="00C21A2E"/>
    <w:rsid w:val="00C56A05"/>
    <w:rsid w:val="00C6599B"/>
    <w:rsid w:val="00C70311"/>
    <w:rsid w:val="00C708F9"/>
    <w:rsid w:val="00C75BB9"/>
    <w:rsid w:val="00C815F6"/>
    <w:rsid w:val="00CB47B6"/>
    <w:rsid w:val="00CC4FD3"/>
    <w:rsid w:val="00CC6814"/>
    <w:rsid w:val="00CC73A5"/>
    <w:rsid w:val="00CE1E35"/>
    <w:rsid w:val="00CE38F6"/>
    <w:rsid w:val="00CF448F"/>
    <w:rsid w:val="00D10DB5"/>
    <w:rsid w:val="00D12C8B"/>
    <w:rsid w:val="00D16BFF"/>
    <w:rsid w:val="00D23FDC"/>
    <w:rsid w:val="00D24067"/>
    <w:rsid w:val="00D376C7"/>
    <w:rsid w:val="00D54944"/>
    <w:rsid w:val="00D57ACA"/>
    <w:rsid w:val="00D65FFA"/>
    <w:rsid w:val="00D7229D"/>
    <w:rsid w:val="00D74622"/>
    <w:rsid w:val="00D91FF9"/>
    <w:rsid w:val="00DA53F2"/>
    <w:rsid w:val="00DA6128"/>
    <w:rsid w:val="00DA68A3"/>
    <w:rsid w:val="00DB4B6F"/>
    <w:rsid w:val="00DD41C6"/>
    <w:rsid w:val="00DE037C"/>
    <w:rsid w:val="00DE5BA3"/>
    <w:rsid w:val="00DF002E"/>
    <w:rsid w:val="00DF5839"/>
    <w:rsid w:val="00DF7EC8"/>
    <w:rsid w:val="00E06A52"/>
    <w:rsid w:val="00E33BD6"/>
    <w:rsid w:val="00E42875"/>
    <w:rsid w:val="00E57FEC"/>
    <w:rsid w:val="00E6006F"/>
    <w:rsid w:val="00E64277"/>
    <w:rsid w:val="00E67515"/>
    <w:rsid w:val="00E714D4"/>
    <w:rsid w:val="00E94BF6"/>
    <w:rsid w:val="00EB0E15"/>
    <w:rsid w:val="00EB3D51"/>
    <w:rsid w:val="00EB7955"/>
    <w:rsid w:val="00EC08A2"/>
    <w:rsid w:val="00EC138E"/>
    <w:rsid w:val="00EC44EA"/>
    <w:rsid w:val="00ED30BB"/>
    <w:rsid w:val="00EE0056"/>
    <w:rsid w:val="00EF0610"/>
    <w:rsid w:val="00F03CE3"/>
    <w:rsid w:val="00F35095"/>
    <w:rsid w:val="00F37FE9"/>
    <w:rsid w:val="00F40267"/>
    <w:rsid w:val="00F4463F"/>
    <w:rsid w:val="00F55182"/>
    <w:rsid w:val="00F70067"/>
    <w:rsid w:val="00F738E8"/>
    <w:rsid w:val="00F77853"/>
    <w:rsid w:val="00F8443C"/>
    <w:rsid w:val="00F85696"/>
    <w:rsid w:val="00F94F65"/>
    <w:rsid w:val="00FA57EB"/>
    <w:rsid w:val="00FD1628"/>
    <w:rsid w:val="00FD4ECC"/>
    <w:rsid w:val="00FE4919"/>
    <w:rsid w:val="00FE6782"/>
    <w:rsid w:val="00FF1A5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9AD7F"/>
  <w15:chartTrackingRefBased/>
  <w15:docId w15:val="{4DAB3AFF-466A-47D4-97FE-5AC067781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7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1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171A"/>
    <w:pPr>
      <w:ind w:left="720"/>
      <w:contextualSpacing/>
    </w:pPr>
  </w:style>
  <w:style w:type="paragraph" w:styleId="Footer">
    <w:name w:val="footer"/>
    <w:basedOn w:val="Normal"/>
    <w:link w:val="FooterChar"/>
    <w:uiPriority w:val="99"/>
    <w:unhideWhenUsed/>
    <w:rsid w:val="00B717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171A"/>
  </w:style>
  <w:style w:type="paragraph" w:customStyle="1" w:styleId="TableParagraph">
    <w:name w:val="Table Paragraph"/>
    <w:basedOn w:val="Normal"/>
    <w:uiPriority w:val="1"/>
    <w:qFormat/>
    <w:rsid w:val="00B7171A"/>
    <w:pPr>
      <w:widowControl w:val="0"/>
      <w:spacing w:after="0" w:line="240" w:lineRule="auto"/>
    </w:pPr>
    <w:rPr>
      <w:lang w:val="en-US"/>
    </w:rPr>
  </w:style>
  <w:style w:type="paragraph" w:styleId="Header">
    <w:name w:val="header"/>
    <w:basedOn w:val="Normal"/>
    <w:link w:val="HeaderChar"/>
    <w:uiPriority w:val="99"/>
    <w:unhideWhenUsed/>
    <w:rsid w:val="00B717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171A"/>
  </w:style>
  <w:style w:type="character" w:styleId="CommentReference">
    <w:name w:val="annotation reference"/>
    <w:basedOn w:val="DefaultParagraphFont"/>
    <w:uiPriority w:val="99"/>
    <w:semiHidden/>
    <w:unhideWhenUsed/>
    <w:rsid w:val="00BF6648"/>
    <w:rPr>
      <w:sz w:val="16"/>
      <w:szCs w:val="16"/>
    </w:rPr>
  </w:style>
  <w:style w:type="paragraph" w:styleId="CommentText">
    <w:name w:val="annotation text"/>
    <w:basedOn w:val="Normal"/>
    <w:link w:val="CommentTextChar"/>
    <w:uiPriority w:val="99"/>
    <w:unhideWhenUsed/>
    <w:rsid w:val="00BF6648"/>
    <w:pPr>
      <w:spacing w:line="240" w:lineRule="auto"/>
    </w:pPr>
    <w:rPr>
      <w:sz w:val="20"/>
      <w:szCs w:val="20"/>
    </w:rPr>
  </w:style>
  <w:style w:type="character" w:customStyle="1" w:styleId="CommentTextChar">
    <w:name w:val="Comment Text Char"/>
    <w:basedOn w:val="DefaultParagraphFont"/>
    <w:link w:val="CommentText"/>
    <w:uiPriority w:val="99"/>
    <w:rsid w:val="00BF6648"/>
    <w:rPr>
      <w:sz w:val="20"/>
      <w:szCs w:val="20"/>
    </w:rPr>
  </w:style>
  <w:style w:type="paragraph" w:styleId="CommentSubject">
    <w:name w:val="annotation subject"/>
    <w:basedOn w:val="CommentText"/>
    <w:next w:val="CommentText"/>
    <w:link w:val="CommentSubjectChar"/>
    <w:uiPriority w:val="99"/>
    <w:semiHidden/>
    <w:unhideWhenUsed/>
    <w:rsid w:val="00BF6648"/>
    <w:rPr>
      <w:b/>
      <w:bCs/>
    </w:rPr>
  </w:style>
  <w:style w:type="character" w:customStyle="1" w:styleId="CommentSubjectChar">
    <w:name w:val="Comment Subject Char"/>
    <w:basedOn w:val="CommentTextChar"/>
    <w:link w:val="CommentSubject"/>
    <w:uiPriority w:val="99"/>
    <w:semiHidden/>
    <w:rsid w:val="00BF6648"/>
    <w:rPr>
      <w:b/>
      <w:bCs/>
      <w:sz w:val="20"/>
      <w:szCs w:val="20"/>
    </w:rPr>
  </w:style>
  <w:style w:type="paragraph" w:styleId="BalloonText">
    <w:name w:val="Balloon Text"/>
    <w:basedOn w:val="Normal"/>
    <w:link w:val="BalloonTextChar"/>
    <w:uiPriority w:val="99"/>
    <w:semiHidden/>
    <w:unhideWhenUsed/>
    <w:rsid w:val="00BF66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648"/>
    <w:rPr>
      <w:rFonts w:ascii="Segoe UI" w:hAnsi="Segoe UI" w:cs="Segoe UI"/>
      <w:sz w:val="18"/>
      <w:szCs w:val="18"/>
    </w:rPr>
  </w:style>
  <w:style w:type="paragraph" w:styleId="BodyText">
    <w:name w:val="Body Text"/>
    <w:basedOn w:val="Normal"/>
    <w:link w:val="BodyTextChar"/>
    <w:uiPriority w:val="1"/>
    <w:qFormat/>
    <w:rsid w:val="0059537F"/>
    <w:pPr>
      <w:widowControl w:val="0"/>
      <w:spacing w:after="0" w:line="240" w:lineRule="auto"/>
      <w:ind w:left="228" w:hanging="360"/>
    </w:pPr>
    <w:rPr>
      <w:rFonts w:ascii="Arial" w:eastAsia="Arial" w:hAnsi="Arial"/>
      <w:sz w:val="20"/>
      <w:szCs w:val="20"/>
      <w:lang w:val="en-US"/>
    </w:rPr>
  </w:style>
  <w:style w:type="character" w:customStyle="1" w:styleId="BodyTextChar">
    <w:name w:val="Body Text Char"/>
    <w:basedOn w:val="DefaultParagraphFont"/>
    <w:link w:val="BodyText"/>
    <w:uiPriority w:val="1"/>
    <w:rsid w:val="0059537F"/>
    <w:rPr>
      <w:rFonts w:ascii="Arial" w:eastAsia="Arial" w:hAnsi="Arial"/>
      <w:sz w:val="20"/>
      <w:szCs w:val="20"/>
      <w:lang w:val="en-US"/>
    </w:rPr>
  </w:style>
  <w:style w:type="paragraph" w:styleId="NormalWeb">
    <w:name w:val="Normal (Web)"/>
    <w:basedOn w:val="Normal"/>
    <w:uiPriority w:val="99"/>
    <w:semiHidden/>
    <w:unhideWhenUsed/>
    <w:rsid w:val="00D12C8B"/>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Revision">
    <w:name w:val="Revision"/>
    <w:hidden/>
    <w:uiPriority w:val="99"/>
    <w:semiHidden/>
    <w:rsid w:val="00F778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79e45d-5d3b-43db-8acc-7add74b76178">
      <Terms xmlns="http://schemas.microsoft.com/office/infopath/2007/PartnerControls"/>
    </lcf76f155ced4ddcb4097134ff3c332f>
    <n60c xmlns="d979e45d-5d3b-43db-8acc-7add74b76178" xsi:nil="true"/>
    <RequestType xmlns="d979e45d-5d3b-43db-8acc-7add74b76178" xsi:nil="true"/>
    <Year xmlns="d979e45d-5d3b-43db-8acc-7add74b76178">2022</Year>
    <Institute xmlns="d979e45d-5d3b-43db-8acc-7add74b76178" xsi:nil="true"/>
    <DocType xmlns="d979e45d-5d3b-43db-8acc-7add74b76178" xsi:nil="true"/>
    <TaxCatchAll xmlns="9aab05a4-f69f-4578-8010-2f9333d17920" xsi:nil="true"/>
    <_Flow_SignoffStatus xmlns="d979e45d-5d3b-43db-8acc-7add74b76178" xsi:nil="true"/>
    <Date xmlns="d979e45d-5d3b-43db-8acc-7add74b76178" xsi:nil="true"/>
    <Manager_x002f_area xmlns="d979e45d-5d3b-43db-8acc-7add74b76178" xsi:nil="true"/>
    <Status2 xmlns="d979e45d-5d3b-43db-8acc-7add74b761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6B96CB96BCDF4EB31B2F14C433160B" ma:contentTypeVersion="32" ma:contentTypeDescription="Create a new document." ma:contentTypeScope="" ma:versionID="313cb54ddb2c8c8ede478a7a25b7ee81">
  <xsd:schema xmlns:xsd="http://www.w3.org/2001/XMLSchema" xmlns:xs="http://www.w3.org/2001/XMLSchema" xmlns:p="http://schemas.microsoft.com/office/2006/metadata/properties" xmlns:ns2="d979e45d-5d3b-43db-8acc-7add74b76178" xmlns:ns3="9aab05a4-f69f-4578-8010-2f9333d17920" targetNamespace="http://schemas.microsoft.com/office/2006/metadata/properties" ma:root="true" ma:fieldsID="f1a537ea461c75d325b81ce829c483d8" ns2:_="" ns3:_="">
    <xsd:import namespace="d979e45d-5d3b-43db-8acc-7add74b76178"/>
    <xsd:import namespace="9aab05a4-f69f-4578-8010-2f9333d17920"/>
    <xsd:element name="properties">
      <xsd:complexType>
        <xsd:sequence>
          <xsd:element name="documentManagement">
            <xsd:complexType>
              <xsd:all>
                <xsd:element ref="ns2:RequestType" minOccurs="0"/>
                <xsd:element ref="ns2:DocType" minOccurs="0"/>
                <xsd:element ref="ns2:Year" minOccurs="0"/>
                <xsd:element ref="ns2:Institute" minOccurs="0"/>
                <xsd:element ref="ns2:Date" minOccurs="0"/>
                <xsd:element ref="ns2:n60c" minOccurs="0"/>
                <xsd:element ref="ns2:_Flow_SignoffStatus" minOccurs="0"/>
                <xsd:element ref="ns2:Manager_x002f_are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MediaServiceMetadata" minOccurs="0"/>
                <xsd:element ref="ns2:lcf76f155ced4ddcb4097134ff3c332f" minOccurs="0"/>
                <xsd:element ref="ns3:TaxCatchAll" minOccurs="0"/>
                <xsd:element ref="ns2:MediaServiceFastMetadata" minOccurs="0"/>
                <xsd:element ref="ns3:SharedWithUsers" minOccurs="0"/>
                <xsd:element ref="ns2:MediaServiceObjectDetectorVersions" minOccurs="0"/>
                <xsd:element ref="ns2:MediaServiceSearchProperties" minOccurs="0"/>
                <xsd:element ref="ns3:SharedWithDetails" minOccurs="0"/>
                <xsd:element ref="ns2:Status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9e45d-5d3b-43db-8acc-7add74b76178" elementFormDefault="qualified">
    <xsd:import namespace="http://schemas.microsoft.com/office/2006/documentManagement/types"/>
    <xsd:import namespace="http://schemas.microsoft.com/office/infopath/2007/PartnerControls"/>
    <xsd:element name="RequestType" ma:index="2" nillable="true" ma:displayName="Application Type" ma:format="Dropdown" ma:internalName="RequestType" ma:readOnly="false">
      <xsd:simpleType>
        <xsd:restriction base="dms:Text">
          <xsd:maxLength value="255"/>
        </xsd:restriction>
      </xsd:simpleType>
    </xsd:element>
    <xsd:element name="DocType" ma:index="3" nillable="true" ma:displayName="Doc Type" ma:format="Dropdown" ma:internalName="DocType" ma:readOnly="false">
      <xsd:simpleType>
        <xsd:union memberTypes="dms:Text">
          <xsd:simpleType>
            <xsd:restriction base="dms:Choice">
              <xsd:enumeration value="QSC"/>
              <xsd:enumeration value="Voluntary Redundancy + QSC"/>
              <xsd:enumeration value="Qualifications"/>
              <xsd:enumeration value="Other Supporting Evidence"/>
              <xsd:enumeration value="QSC + Quals"/>
            </xsd:restriction>
          </xsd:simpleType>
        </xsd:union>
      </xsd:simpleType>
    </xsd:element>
    <xsd:element name="Year" ma:index="4" nillable="true" ma:displayName="Year" ma:default="2022" ma:format="Dropdown" ma:indexed="true" ma:internalName="Year" ma:readOnly="false">
      <xsd:simpleType>
        <xsd:restriction base="dms:Text">
          <xsd:maxLength value="255"/>
        </xsd:restriction>
      </xsd:simpleType>
    </xsd:element>
    <xsd:element name="Institute" ma:index="5" nillable="true" ma:displayName="Institute" ma:format="Dropdown" ma:internalName="Institute" ma:readOnly="false">
      <xsd:simpleType>
        <xsd:restriction base="dms:Choice">
          <xsd:enumeration value="WelTec"/>
          <xsd:enumeration value="Whitireia"/>
          <xsd:enumeration value="Whitireia or WandW"/>
        </xsd:restriction>
      </xsd:simpleType>
    </xsd:element>
    <xsd:element name="Date" ma:index="6" nillable="true" ma:displayName="Date" ma:format="DateOnly" ma:internalName="Date" ma:readOnly="false">
      <xsd:simpleType>
        <xsd:restriction base="dms:DateTime"/>
      </xsd:simpleType>
    </xsd:element>
    <xsd:element name="n60c" ma:index="7" nillable="true" ma:displayName="Survey" ma:internalName="n60c" ma:readOnly="false">
      <xsd:simpleType>
        <xsd:restriction base="dms:Text"/>
      </xsd:simpleType>
    </xsd:element>
    <xsd:element name="_Flow_SignoffStatus" ma:index="9" nillable="true" ma:displayName="Sign-off status" ma:internalName="Sign_x002d_off_x0020_status" ma:readOnly="false">
      <xsd:simpleType>
        <xsd:restriction base="dms:Text"/>
      </xsd:simpleType>
    </xsd:element>
    <xsd:element name="Manager_x002f_area" ma:index="10" nillable="true" ma:displayName="Manager/area" ma:format="Dropdown" ma:internalName="Manager_x002f_area" ma:readOnly="false">
      <xsd:simpleType>
        <xsd:restriction base="dms:Text">
          <xsd:maxLength value="255"/>
        </xsd:restriction>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hidden="true"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5" nillable="true" ma:displayName="Length (seconds)" ma:hidden="true" ma:internalName="MediaLengthInSeconds" ma:readOnly="true">
      <xsd:simpleType>
        <xsd:restriction base="dms:Unknown"/>
      </xsd:simpleType>
    </xsd:element>
    <xsd:element name="MediaServiceMetadata" ma:index="26" nillable="true" ma:displayName="MediaServiceMetadata" ma:hidden="true" ma:internalName="MediaServiceMetadata"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9534d5a-74af-4c46-97bb-32f861bd5745" ma:termSetId="09814cd3-568e-fe90-9814-8d621ff8fb84" ma:anchorId="fba54fb3-c3e1-fe81-a776-ca4b69148c4d" ma:open="true" ma:isKeyword="false">
      <xsd:complexType>
        <xsd:sequence>
          <xsd:element ref="pc:Terms" minOccurs="0" maxOccurs="1"/>
        </xsd:sequence>
      </xsd:complex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Status2" ma:index="34" nillable="true" ma:displayName="Employment Status" ma:format="Dropdown" ma:internalName="Status2">
      <xsd:simpleType>
        <xsd:restriction base="dms:Choice">
          <xsd:enumeration value="Active"/>
          <xsd:enumeration value="Inactive"/>
        </xsd:restriction>
      </xsd:simpleType>
    </xsd:element>
  </xsd:schema>
  <xsd:schema xmlns:xsd="http://www.w3.org/2001/XMLSchema" xmlns:xs="http://www.w3.org/2001/XMLSchema" xmlns:dms="http://schemas.microsoft.com/office/2006/documentManagement/types" xmlns:pc="http://schemas.microsoft.com/office/infopath/2007/PartnerControls" targetNamespace="9aab05a4-f69f-4578-8010-2f9333d17920"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2bccef97-ed6d-4f42-a796-4d4bd6b475b5}" ma:internalName="TaxCatchAll" ma:readOnly="false" ma:showField="CatchAllData" ma:web="9aab05a4-f69f-4578-8010-2f9333d17920">
      <xsd:complexType>
        <xsd:complexContent>
          <xsd:extension base="dms:MultiChoiceLookup">
            <xsd:sequence>
              <xsd:element name="Value" type="dms:Lookup" maxOccurs="unbounded" minOccurs="0" nillable="true"/>
            </xsd:sequence>
          </xsd:extension>
        </xsd:complexContent>
      </xsd:complexType>
    </xsd:element>
    <xsd:element name="SharedWithUsers" ma:index="3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D68BF-B119-471D-9DA2-F416231E0009}">
  <ds:schemaRefs>
    <ds:schemaRef ds:uri="http://schemas.microsoft.com/office/2006/metadata/properties"/>
    <ds:schemaRef ds:uri="http://schemas.microsoft.com/office/infopath/2007/PartnerControls"/>
    <ds:schemaRef ds:uri="d979e45d-5d3b-43db-8acc-7add74b76178"/>
    <ds:schemaRef ds:uri="9aab05a4-f69f-4578-8010-2f9333d17920"/>
  </ds:schemaRefs>
</ds:datastoreItem>
</file>

<file path=customXml/itemProps2.xml><?xml version="1.0" encoding="utf-8"?>
<ds:datastoreItem xmlns:ds="http://schemas.openxmlformats.org/officeDocument/2006/customXml" ds:itemID="{257080BE-7EC7-4AB4-BF43-B3B82F399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9e45d-5d3b-43db-8acc-7add74b76178"/>
    <ds:schemaRef ds:uri="9aab05a4-f69f-4578-8010-2f9333d17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B1CE1-3116-4962-9B8D-E5C3751218CF}">
  <ds:schemaRefs>
    <ds:schemaRef ds:uri="http://schemas.openxmlformats.org/officeDocument/2006/bibliography"/>
  </ds:schemaRefs>
</ds:datastoreItem>
</file>

<file path=customXml/itemProps4.xml><?xml version="1.0" encoding="utf-8"?>
<ds:datastoreItem xmlns:ds="http://schemas.openxmlformats.org/officeDocument/2006/customXml" ds:itemID="{770AB641-6507-4857-8294-6A1E6C3F78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1670</Words>
  <Characters>10314</Characters>
  <Application>Microsoft Office Word</Application>
  <DocSecurity>0</DocSecurity>
  <Lines>238</Lines>
  <Paragraphs>110</Paragraphs>
  <ScaleCrop>false</ScaleCrop>
  <HeadingPairs>
    <vt:vector size="2" baseType="variant">
      <vt:variant>
        <vt:lpstr>Title</vt:lpstr>
      </vt:variant>
      <vt:variant>
        <vt:i4>1</vt:i4>
      </vt:variant>
    </vt:vector>
  </HeadingPairs>
  <TitlesOfParts>
    <vt:vector size="1" baseType="lpstr">
      <vt:lpstr/>
    </vt:vector>
  </TitlesOfParts>
  <Company>W2 Shared Services</Company>
  <LinksUpToDate>false</LinksUpToDate>
  <CharactersWithSpaces>11965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Boswell</dc:creator>
  <cp:keywords/>
  <dc:description/>
  <cp:lastModifiedBy>Ida Saidon</cp:lastModifiedBy>
  <cp:revision>4</cp:revision>
  <dcterms:created xsi:type="dcterms:W3CDTF">2025-03-04T01:58:00Z</dcterms:created>
  <dcterms:modified xsi:type="dcterms:W3CDTF">2025-11-20T23:24:00Z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0x0101000B6B96CB96BCDF4EB31B2F14C433160B</vt:lpwstr>
  </property>
  <property fmtid="{D5CDD505-2E9C-101B-9397-08002B2CF9AE}" pid="3" name="_ModerationStatus">
    <vt:lpwstr>0</vt:lpwstr>
  </property>
  <property fmtid="{D5CDD505-2E9C-101B-9397-08002B2CF9AE}" pid="4" name="MediaServiceImageTags">
    <vt:lpwstr/>
  </property>
</Properties>
</file>