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55219" w14:textId="21DC9DAE" w:rsidR="000661D7" w:rsidRPr="00064CD7" w:rsidRDefault="00405663" w:rsidP="00405663">
      <w:pPr>
        <w:jc w:val="left"/>
        <w:rPr>
          <w:noProof/>
          <w:sz w:val="20"/>
          <w:szCs w:val="20"/>
        </w:rPr>
      </w:pPr>
      <w:r w:rsidRPr="00064CD7">
        <w:rPr>
          <w:rFonts w:ascii="Arial" w:hAnsi="Arial" w:cs="Arial"/>
          <w:b/>
          <w:noProof/>
          <w:sz w:val="20"/>
          <w:szCs w:val="20"/>
        </w:rPr>
        <mc:AlternateContent>
          <mc:Choice Requires="wps">
            <w:drawing>
              <wp:anchor distT="45720" distB="45720" distL="114300" distR="114300" simplePos="0" relativeHeight="251658240" behindDoc="0" locked="0" layoutInCell="1" allowOverlap="1" wp14:anchorId="37AD889D" wp14:editId="45D4138B">
                <wp:simplePos x="0" y="0"/>
                <wp:positionH relativeFrom="page">
                  <wp:posOffset>2628900</wp:posOffset>
                </wp:positionH>
                <wp:positionV relativeFrom="paragraph">
                  <wp:posOffset>316230</wp:posOffset>
                </wp:positionV>
                <wp:extent cx="2724150" cy="857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857250"/>
                        </a:xfrm>
                        <a:prstGeom prst="rect">
                          <a:avLst/>
                        </a:prstGeom>
                        <a:solidFill>
                          <a:srgbClr val="FFFFFF"/>
                        </a:solidFill>
                        <a:ln w="9525">
                          <a:noFill/>
                          <a:miter lim="800000"/>
                          <a:headEnd/>
                          <a:tailEnd/>
                        </a:ln>
                      </wps:spPr>
                      <wps:txbx>
                        <w:txbxContent>
                          <w:p w14:paraId="2FA4705F" w14:textId="700CADCD" w:rsidR="00CD00B3" w:rsidRPr="0081729F" w:rsidRDefault="00CD00B3" w:rsidP="00CD00B3">
                            <w:pPr>
                              <w:rPr>
                                <w:b/>
                                <w:bCs w:val="0"/>
                                <w:sz w:val="32"/>
                                <w:szCs w:val="32"/>
                              </w:rPr>
                            </w:pPr>
                            <w:r w:rsidRPr="0081729F">
                              <w:rPr>
                                <w:b/>
                                <w:bCs w:val="0"/>
                                <w:sz w:val="32"/>
                                <w:szCs w:val="32"/>
                              </w:rPr>
                              <w:t xml:space="preserve">POSITION DESCRIPTION  </w:t>
                            </w:r>
                          </w:p>
                          <w:p w14:paraId="05D1C0E6" w14:textId="18E3F5B6" w:rsidR="00405663" w:rsidRPr="0081729F" w:rsidRDefault="00CD00B3" w:rsidP="00CD00B3">
                            <w:pPr>
                              <w:rPr>
                                <w:b/>
                                <w:bCs w:val="0"/>
                                <w:sz w:val="32"/>
                                <w:szCs w:val="32"/>
                              </w:rPr>
                            </w:pPr>
                            <w:r w:rsidRPr="0081729F">
                              <w:rPr>
                                <w:b/>
                                <w:bCs w:val="0"/>
                                <w:sz w:val="32"/>
                                <w:szCs w:val="32"/>
                              </w:rPr>
                              <w:t>TE WHAKAATUARAKI MAHI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37AD889D">
                <v:stroke joinstyle="miter"/>
                <v:path gradientshapeok="t" o:connecttype="rect"/>
              </v:shapetype>
              <v:shape id="Text Box 2" style="position:absolute;margin-left:207pt;margin-top:24.9pt;width:214.5pt;height:67.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">
                <v:textbox>
                  <w:txbxContent>
                    <w:p w:rsidRPr="0081729F" w:rsidR="00CD00B3" w:rsidP="00CD00B3" w:rsidRDefault="00CD00B3" w14:paraId="2FA4705F" w14:textId="700CADCD">
                      <w:pPr>
                        <w:rPr>
                          <w:b/>
                          <w:bCs w:val="0"/>
                          <w:sz w:val="32"/>
                          <w:szCs w:val="32"/>
                        </w:rPr>
                      </w:pPr>
                      <w:r w:rsidRPr="0081729F">
                        <w:rPr>
                          <w:b/>
                          <w:bCs w:val="0"/>
                          <w:sz w:val="32"/>
                          <w:szCs w:val="32"/>
                        </w:rPr>
                        <w:t xml:space="preserve">POSITION DESCRIPTION  </w:t>
                      </w:r>
                    </w:p>
                    <w:p w:rsidRPr="0081729F" w:rsidR="00405663" w:rsidP="00CD00B3" w:rsidRDefault="00CD00B3" w14:paraId="05D1C0E6" w14:textId="18E3F5B6">
                      <w:pPr>
                        <w:rPr>
                          <w:b/>
                          <w:bCs w:val="0"/>
                          <w:sz w:val="32"/>
                          <w:szCs w:val="32"/>
                        </w:rPr>
                      </w:pPr>
                      <w:r w:rsidRPr="0081729F">
                        <w:rPr>
                          <w:b/>
                          <w:bCs w:val="0"/>
                          <w:sz w:val="32"/>
                          <w:szCs w:val="32"/>
                        </w:rPr>
                        <w:t>TE WHAKAATUARAKI MAHI</w:t>
                      </w:r>
                    </w:p>
                  </w:txbxContent>
                </v:textbox>
                <w10:wrap type="square" anchorx="page"/>
              </v:shape>
            </w:pict>
          </mc:Fallback>
        </mc:AlternateContent>
      </w:r>
      <w:r w:rsidRPr="00064CD7">
        <w:rPr>
          <w:noProof/>
          <w:sz w:val="20"/>
          <w:szCs w:val="20"/>
        </w:rPr>
        <w:drawing>
          <wp:inline distT="0" distB="0" distL="0" distR="0" wp14:anchorId="53D4D91D" wp14:editId="13DD1C2F">
            <wp:extent cx="1504950" cy="1226635"/>
            <wp:effectExtent l="0" t="0" r="0" b="0"/>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r="46585"/>
                    <a:stretch>
                      <a:fillRect/>
                    </a:stretch>
                  </pic:blipFill>
                  <pic:spPr bwMode="auto">
                    <a:xfrm>
                      <a:off x="0" y="0"/>
                      <a:ext cx="1511664" cy="1232107"/>
                    </a:xfrm>
                    <a:prstGeom prst="rect">
                      <a:avLst/>
                    </a:prstGeom>
                    <a:noFill/>
                    <a:ln>
                      <a:noFill/>
                    </a:ln>
                    <a:extLst>
                      <a:ext uri="{53640926-AAD7-44D8-BBD7-CCE9431645EC}">
                        <a14:shadowObscured xmlns:a14="http://schemas.microsoft.com/office/drawing/2010/main"/>
                      </a:ext>
                    </a:extLst>
                  </pic:spPr>
                </pic:pic>
              </a:graphicData>
            </a:graphic>
          </wp:inline>
        </w:drawing>
      </w:r>
    </w:p>
    <w:p w14:paraId="5DA7F8A0" w14:textId="4572CC73" w:rsidR="00115B08" w:rsidRPr="00064CD7" w:rsidRDefault="00115B08" w:rsidP="000661D7">
      <w:pPr>
        <w:spacing w:after="0"/>
        <w:jc w:val="center"/>
        <w:rPr>
          <w:rFonts w:ascii="Arial" w:hAnsi="Arial" w:cs="Arial"/>
          <w:b/>
          <w:sz w:val="20"/>
          <w:szCs w:val="20"/>
        </w:rPr>
      </w:pPr>
    </w:p>
    <w:p w14:paraId="46FB6AA3" w14:textId="7EE2CB8E" w:rsidR="000661D7" w:rsidRPr="00064CD7" w:rsidRDefault="000661D7" w:rsidP="000661D7">
      <w:pPr>
        <w:spacing w:after="0"/>
        <w:jc w:val="center"/>
        <w:rPr>
          <w:rFonts w:ascii="Arial" w:hAnsi="Arial" w:cs="Arial"/>
          <w:b/>
          <w:sz w:val="20"/>
          <w:szCs w:val="20"/>
        </w:rPr>
      </w:pPr>
      <w:r w:rsidRPr="00064CD7">
        <w:rPr>
          <w:rFonts w:ascii="Arial" w:hAnsi="Arial" w:cs="Arial"/>
          <w:b/>
          <w:sz w:val="20"/>
          <w:szCs w:val="20"/>
        </w:rPr>
        <w:t>POSITION DESCRIPTION</w:t>
      </w:r>
    </w:p>
    <w:tbl>
      <w:tblPr>
        <w:tblStyle w:val="TableGrid"/>
        <w:tblW w:w="0" w:type="auto"/>
        <w:tblLook w:val="04A0" w:firstRow="1" w:lastRow="0" w:firstColumn="1" w:lastColumn="0" w:noHBand="0" w:noVBand="1"/>
      </w:tblPr>
      <w:tblGrid>
        <w:gridCol w:w="3402"/>
        <w:gridCol w:w="5614"/>
      </w:tblGrid>
      <w:tr w:rsidR="000661D7" w:rsidRPr="00064CD7" w14:paraId="71A60EE8" w14:textId="77777777">
        <w:trPr>
          <w:trHeight w:val="395"/>
        </w:trPr>
        <w:tc>
          <w:tcPr>
            <w:tcW w:w="9016" w:type="dxa"/>
            <w:gridSpan w:val="2"/>
            <w:tcBorders>
              <w:left w:val="nil"/>
              <w:bottom w:val="single" w:sz="4" w:space="0" w:color="auto"/>
              <w:right w:val="nil"/>
            </w:tcBorders>
            <w:shd w:val="clear" w:color="auto" w:fill="F2F2F2" w:themeFill="background1" w:themeFillShade="F2"/>
            <w:vAlign w:val="center"/>
          </w:tcPr>
          <w:p w14:paraId="3636DC16" w14:textId="77777777" w:rsidR="000661D7" w:rsidRPr="00064CD7" w:rsidRDefault="000661D7">
            <w:pPr>
              <w:spacing w:line="276" w:lineRule="auto"/>
              <w:rPr>
                <w:rFonts w:ascii="Arial" w:hAnsi="Arial" w:cs="Arial"/>
                <w:b/>
                <w:sz w:val="20"/>
                <w:szCs w:val="20"/>
              </w:rPr>
            </w:pPr>
            <w:r w:rsidRPr="00064CD7">
              <w:rPr>
                <w:rFonts w:ascii="Arial" w:hAnsi="Arial" w:cs="Arial"/>
                <w:b/>
                <w:sz w:val="20"/>
                <w:szCs w:val="20"/>
              </w:rPr>
              <w:t>Position Details</w:t>
            </w:r>
          </w:p>
        </w:tc>
      </w:tr>
      <w:tr w:rsidR="000661D7" w:rsidRPr="00064CD7" w14:paraId="7A4BA4B8" w14:textId="77777777">
        <w:trPr>
          <w:trHeight w:val="340"/>
        </w:trPr>
        <w:tc>
          <w:tcPr>
            <w:tcW w:w="3402" w:type="dxa"/>
            <w:tcBorders>
              <w:left w:val="nil"/>
              <w:right w:val="nil"/>
            </w:tcBorders>
            <w:vAlign w:val="center"/>
          </w:tcPr>
          <w:p w14:paraId="0A96CF19" w14:textId="77777777" w:rsidR="000661D7" w:rsidRPr="00064CD7" w:rsidRDefault="000661D7">
            <w:pPr>
              <w:spacing w:before="60" w:after="60" w:line="276" w:lineRule="auto"/>
              <w:rPr>
                <w:rFonts w:ascii="Arial" w:hAnsi="Arial" w:cs="Arial"/>
                <w:b/>
                <w:sz w:val="20"/>
                <w:szCs w:val="20"/>
              </w:rPr>
            </w:pPr>
            <w:r w:rsidRPr="00064CD7">
              <w:rPr>
                <w:rFonts w:ascii="Arial" w:hAnsi="Arial" w:cs="Arial"/>
                <w:b/>
                <w:sz w:val="20"/>
                <w:szCs w:val="20"/>
              </w:rPr>
              <w:t>Position Title</w:t>
            </w:r>
          </w:p>
        </w:tc>
        <w:tc>
          <w:tcPr>
            <w:tcW w:w="5614" w:type="dxa"/>
            <w:tcBorders>
              <w:left w:val="nil"/>
              <w:right w:val="nil"/>
            </w:tcBorders>
            <w:vAlign w:val="center"/>
          </w:tcPr>
          <w:p w14:paraId="5693AC73" w14:textId="2A19D543" w:rsidR="000661D7" w:rsidRPr="00064CD7" w:rsidRDefault="0081729F" w:rsidP="0081729F">
            <w:pPr>
              <w:rPr>
                <w:rFonts w:ascii="Calibri" w:hAnsi="Calibri" w:cs="Calibri"/>
              </w:rPr>
            </w:pPr>
            <w:r w:rsidRPr="00064CD7">
              <w:rPr>
                <w:rFonts w:ascii="Calibri" w:hAnsi="Calibri" w:cs="Calibri"/>
                <w:b/>
              </w:rPr>
              <w:t>Pacific Health Science Academy Navigator</w:t>
            </w:r>
          </w:p>
        </w:tc>
      </w:tr>
      <w:tr w:rsidR="000661D7" w:rsidRPr="00064CD7" w14:paraId="79AB4742" w14:textId="77777777">
        <w:trPr>
          <w:trHeight w:val="340"/>
        </w:trPr>
        <w:tc>
          <w:tcPr>
            <w:tcW w:w="3402" w:type="dxa"/>
            <w:tcBorders>
              <w:left w:val="nil"/>
              <w:right w:val="nil"/>
            </w:tcBorders>
            <w:vAlign w:val="center"/>
          </w:tcPr>
          <w:p w14:paraId="42FB2B18" w14:textId="77777777" w:rsidR="000661D7" w:rsidRPr="00064CD7" w:rsidRDefault="000661D7">
            <w:pPr>
              <w:spacing w:before="60" w:after="60" w:line="276" w:lineRule="auto"/>
              <w:rPr>
                <w:rFonts w:ascii="Arial" w:hAnsi="Arial" w:cs="Arial"/>
                <w:b/>
                <w:sz w:val="20"/>
                <w:szCs w:val="20"/>
              </w:rPr>
            </w:pPr>
            <w:r w:rsidRPr="00064CD7">
              <w:rPr>
                <w:rFonts w:ascii="Arial" w:hAnsi="Arial" w:cs="Arial"/>
                <w:b/>
                <w:sz w:val="20"/>
                <w:szCs w:val="20"/>
              </w:rPr>
              <w:t>Business Unit</w:t>
            </w:r>
          </w:p>
        </w:tc>
        <w:tc>
          <w:tcPr>
            <w:tcW w:w="5614" w:type="dxa"/>
            <w:tcBorders>
              <w:left w:val="nil"/>
              <w:right w:val="nil"/>
            </w:tcBorders>
            <w:vAlign w:val="center"/>
          </w:tcPr>
          <w:p w14:paraId="38B10220" w14:textId="018FCC2E" w:rsidR="000661D7" w:rsidRPr="00064CD7" w:rsidRDefault="0081729F">
            <w:pPr>
              <w:spacing w:before="60" w:after="60" w:line="276" w:lineRule="auto"/>
              <w:rPr>
                <w:rFonts w:ascii="Arial" w:hAnsi="Arial" w:cs="Arial"/>
                <w:b/>
                <w:sz w:val="20"/>
                <w:szCs w:val="20"/>
              </w:rPr>
            </w:pPr>
            <w:r w:rsidRPr="00064CD7">
              <w:rPr>
                <w:rFonts w:ascii="Calibri" w:hAnsi="Calibri" w:cs="Calibri"/>
                <w:b/>
              </w:rPr>
              <w:t>Pacific Health Science &amp; Social Practice</w:t>
            </w:r>
          </w:p>
        </w:tc>
      </w:tr>
      <w:tr w:rsidR="000661D7" w:rsidRPr="00064CD7" w14:paraId="32E9BF4D" w14:textId="77777777">
        <w:trPr>
          <w:trHeight w:val="340"/>
        </w:trPr>
        <w:tc>
          <w:tcPr>
            <w:tcW w:w="3402" w:type="dxa"/>
            <w:tcBorders>
              <w:left w:val="nil"/>
              <w:right w:val="nil"/>
            </w:tcBorders>
            <w:vAlign w:val="center"/>
          </w:tcPr>
          <w:p w14:paraId="3AD9B3AD" w14:textId="77777777" w:rsidR="000661D7" w:rsidRPr="00064CD7" w:rsidRDefault="000661D7">
            <w:pPr>
              <w:spacing w:before="60" w:after="60" w:line="276" w:lineRule="auto"/>
              <w:rPr>
                <w:rFonts w:ascii="Arial" w:hAnsi="Arial" w:cs="Arial"/>
                <w:b/>
                <w:sz w:val="20"/>
                <w:szCs w:val="20"/>
              </w:rPr>
            </w:pPr>
            <w:r w:rsidRPr="00064CD7">
              <w:rPr>
                <w:rFonts w:ascii="Arial" w:hAnsi="Arial" w:cs="Arial"/>
                <w:b/>
                <w:sz w:val="20"/>
                <w:szCs w:val="20"/>
              </w:rPr>
              <w:t>Reports to</w:t>
            </w:r>
          </w:p>
        </w:tc>
        <w:tc>
          <w:tcPr>
            <w:tcW w:w="5614" w:type="dxa"/>
            <w:tcBorders>
              <w:left w:val="nil"/>
              <w:right w:val="nil"/>
            </w:tcBorders>
            <w:vAlign w:val="center"/>
          </w:tcPr>
          <w:p w14:paraId="4CCEC1B3" w14:textId="62345EE1" w:rsidR="000661D7" w:rsidRPr="00064CD7" w:rsidRDefault="0081729F">
            <w:pPr>
              <w:spacing w:before="60" w:after="60" w:line="276" w:lineRule="auto"/>
              <w:rPr>
                <w:rFonts w:ascii="Arial" w:hAnsi="Arial" w:cs="Arial"/>
                <w:b/>
                <w:sz w:val="20"/>
                <w:szCs w:val="20"/>
              </w:rPr>
            </w:pPr>
            <w:r w:rsidRPr="00064CD7">
              <w:rPr>
                <w:rFonts w:ascii="Calibri" w:hAnsi="Calibri" w:cs="Calibri"/>
              </w:rPr>
              <w:t>Programme Manager – Bachelor of Nursing Pacific</w:t>
            </w:r>
          </w:p>
        </w:tc>
      </w:tr>
      <w:tr w:rsidR="000661D7" w:rsidRPr="00064CD7" w14:paraId="73657058" w14:textId="77777777">
        <w:trPr>
          <w:trHeight w:val="340"/>
        </w:trPr>
        <w:tc>
          <w:tcPr>
            <w:tcW w:w="3402" w:type="dxa"/>
            <w:tcBorders>
              <w:left w:val="nil"/>
              <w:right w:val="nil"/>
            </w:tcBorders>
            <w:vAlign w:val="center"/>
          </w:tcPr>
          <w:p w14:paraId="4C5CCD8E" w14:textId="77777777" w:rsidR="000661D7" w:rsidRPr="00064CD7" w:rsidRDefault="000661D7">
            <w:pPr>
              <w:spacing w:before="60" w:after="60" w:line="276" w:lineRule="auto"/>
              <w:rPr>
                <w:rFonts w:ascii="Arial" w:hAnsi="Arial" w:cs="Arial"/>
                <w:b/>
                <w:sz w:val="20"/>
                <w:szCs w:val="20"/>
              </w:rPr>
            </w:pPr>
            <w:r w:rsidRPr="00064CD7">
              <w:rPr>
                <w:rFonts w:ascii="Arial" w:hAnsi="Arial" w:cs="Arial"/>
                <w:b/>
                <w:sz w:val="20"/>
                <w:szCs w:val="20"/>
              </w:rPr>
              <w:t>Location</w:t>
            </w:r>
          </w:p>
        </w:tc>
        <w:tc>
          <w:tcPr>
            <w:tcW w:w="5614" w:type="dxa"/>
            <w:tcBorders>
              <w:left w:val="nil"/>
              <w:right w:val="nil"/>
            </w:tcBorders>
            <w:vAlign w:val="center"/>
          </w:tcPr>
          <w:p w14:paraId="1F469F99" w14:textId="77777777" w:rsidR="000661D7" w:rsidRPr="00064CD7" w:rsidRDefault="000661D7">
            <w:pPr>
              <w:spacing w:before="60" w:after="60" w:line="276" w:lineRule="auto"/>
              <w:rPr>
                <w:rFonts w:ascii="Arial" w:hAnsi="Arial" w:cs="Arial"/>
                <w:b/>
                <w:sz w:val="20"/>
                <w:szCs w:val="20"/>
              </w:rPr>
            </w:pPr>
            <w:r w:rsidRPr="00064CD7">
              <w:rPr>
                <w:rFonts w:ascii="Arial" w:hAnsi="Arial" w:cs="Arial"/>
                <w:b/>
                <w:sz w:val="20"/>
                <w:szCs w:val="20"/>
              </w:rPr>
              <w:t>Porirua</w:t>
            </w:r>
          </w:p>
        </w:tc>
      </w:tr>
      <w:tr w:rsidR="000661D7" w:rsidRPr="00064CD7" w14:paraId="169A08E4" w14:textId="77777777">
        <w:trPr>
          <w:trHeight w:val="340"/>
        </w:trPr>
        <w:tc>
          <w:tcPr>
            <w:tcW w:w="3402" w:type="dxa"/>
            <w:tcBorders>
              <w:left w:val="nil"/>
              <w:right w:val="nil"/>
            </w:tcBorders>
            <w:vAlign w:val="center"/>
          </w:tcPr>
          <w:p w14:paraId="1593CFEA" w14:textId="77777777" w:rsidR="000661D7" w:rsidRPr="00064CD7" w:rsidRDefault="000661D7">
            <w:pPr>
              <w:spacing w:before="60" w:after="60" w:line="276" w:lineRule="auto"/>
              <w:rPr>
                <w:rFonts w:ascii="Arial" w:hAnsi="Arial" w:cs="Arial"/>
                <w:b/>
                <w:sz w:val="20"/>
                <w:szCs w:val="20"/>
              </w:rPr>
            </w:pPr>
            <w:r w:rsidRPr="00064CD7">
              <w:rPr>
                <w:rFonts w:ascii="Arial" w:hAnsi="Arial" w:cs="Arial"/>
                <w:b/>
                <w:sz w:val="20"/>
                <w:szCs w:val="20"/>
              </w:rPr>
              <w:t>Date</w:t>
            </w:r>
          </w:p>
        </w:tc>
        <w:tc>
          <w:tcPr>
            <w:tcW w:w="5614" w:type="dxa"/>
            <w:tcBorders>
              <w:left w:val="nil"/>
              <w:right w:val="nil"/>
            </w:tcBorders>
            <w:vAlign w:val="center"/>
          </w:tcPr>
          <w:p w14:paraId="629C05DE" w14:textId="74732B08" w:rsidR="000661D7" w:rsidRPr="00064CD7" w:rsidRDefault="0081729F">
            <w:pPr>
              <w:spacing w:before="60" w:after="60" w:line="276" w:lineRule="auto"/>
              <w:rPr>
                <w:rFonts w:ascii="Arial" w:hAnsi="Arial" w:cs="Arial"/>
                <w:sz w:val="20"/>
                <w:szCs w:val="20"/>
              </w:rPr>
            </w:pPr>
            <w:r w:rsidRPr="00064CD7">
              <w:rPr>
                <w:rFonts w:ascii="Arial" w:hAnsi="Arial" w:cs="Arial"/>
                <w:sz w:val="20"/>
                <w:szCs w:val="20"/>
              </w:rPr>
              <w:t>11 August</w:t>
            </w:r>
            <w:r w:rsidR="000661D7" w:rsidRPr="00064CD7">
              <w:rPr>
                <w:rFonts w:ascii="Arial" w:hAnsi="Arial" w:cs="Arial"/>
                <w:sz w:val="20"/>
                <w:szCs w:val="20"/>
              </w:rPr>
              <w:t xml:space="preserve"> 202</w:t>
            </w:r>
            <w:r w:rsidRPr="00064CD7">
              <w:rPr>
                <w:rFonts w:ascii="Arial" w:hAnsi="Arial" w:cs="Arial"/>
                <w:sz w:val="20"/>
                <w:szCs w:val="20"/>
              </w:rPr>
              <w:t>6</w:t>
            </w:r>
          </w:p>
        </w:tc>
      </w:tr>
    </w:tbl>
    <w:p w14:paraId="2E53D43E" w14:textId="77777777" w:rsidR="000661D7" w:rsidRPr="00064CD7" w:rsidRDefault="000661D7" w:rsidP="000661D7">
      <w:pPr>
        <w:spacing w:after="0" w:line="276" w:lineRule="auto"/>
        <w:rPr>
          <w:rFonts w:ascii="Arial" w:hAnsi="Arial" w:cs="Arial"/>
          <w:sz w:val="20"/>
          <w:szCs w:val="20"/>
        </w:rPr>
      </w:pPr>
    </w:p>
    <w:tbl>
      <w:tblPr>
        <w:tblStyle w:val="TableGrid"/>
        <w:tblW w:w="0" w:type="auto"/>
        <w:tblLook w:val="04A0" w:firstRow="1" w:lastRow="0" w:firstColumn="1" w:lastColumn="0" w:noHBand="0" w:noVBand="1"/>
      </w:tblPr>
      <w:tblGrid>
        <w:gridCol w:w="9016"/>
      </w:tblGrid>
      <w:tr w:rsidR="000661D7" w:rsidRPr="00064CD7" w14:paraId="285DC5C8" w14:textId="77777777">
        <w:trPr>
          <w:trHeight w:val="442"/>
        </w:trPr>
        <w:tc>
          <w:tcPr>
            <w:tcW w:w="9016" w:type="dxa"/>
            <w:tcBorders>
              <w:left w:val="nil"/>
              <w:right w:val="nil"/>
            </w:tcBorders>
            <w:shd w:val="clear" w:color="auto" w:fill="F2F2F2" w:themeFill="background1" w:themeFillShade="F2"/>
            <w:vAlign w:val="center"/>
          </w:tcPr>
          <w:p w14:paraId="610217F4" w14:textId="77777777" w:rsidR="000661D7" w:rsidRPr="00064CD7" w:rsidRDefault="000661D7">
            <w:pPr>
              <w:spacing w:line="276" w:lineRule="auto"/>
              <w:rPr>
                <w:rFonts w:ascii="Arial" w:hAnsi="Arial" w:cs="Arial"/>
                <w:b/>
                <w:sz w:val="20"/>
                <w:szCs w:val="20"/>
              </w:rPr>
            </w:pPr>
            <w:r w:rsidRPr="00064CD7">
              <w:rPr>
                <w:rFonts w:ascii="Arial" w:hAnsi="Arial" w:cs="Arial"/>
                <w:b/>
                <w:sz w:val="20"/>
                <w:szCs w:val="20"/>
              </w:rPr>
              <w:t>WelTec &amp; Whitireia: Our Purpose</w:t>
            </w:r>
          </w:p>
        </w:tc>
      </w:tr>
    </w:tbl>
    <w:p w14:paraId="307950D7" w14:textId="77777777" w:rsidR="000661D7" w:rsidRPr="00064CD7" w:rsidRDefault="000661D7" w:rsidP="000661D7">
      <w:pPr>
        <w:spacing w:line="276" w:lineRule="auto"/>
        <w:rPr>
          <w:rFonts w:ascii="Arial" w:eastAsia="Arial" w:hAnsi="Arial" w:cs="Arial"/>
          <w:sz w:val="20"/>
          <w:szCs w:val="20"/>
          <w:lang w:val="en-US"/>
        </w:rPr>
      </w:pPr>
      <w:r w:rsidRPr="00064CD7">
        <w:rPr>
          <w:rFonts w:ascii="Arial" w:eastAsia="Arial" w:hAnsi="Arial" w:cs="Arial"/>
          <w:sz w:val="20"/>
          <w:szCs w:val="20"/>
          <w:lang w:val="en-US"/>
        </w:rPr>
        <w:t xml:space="preserve">Whitireia Community Polytechnic Ltd (Te Kura Matatini o Whitireia) and Wellington Institute of Technology Ltd (WelTec) (Te Whare Wānanga o </w:t>
      </w:r>
      <w:proofErr w:type="spellStart"/>
      <w:r w:rsidRPr="00064CD7">
        <w:rPr>
          <w:rFonts w:ascii="Arial" w:eastAsia="Arial" w:hAnsi="Arial" w:cs="Arial"/>
          <w:sz w:val="20"/>
          <w:szCs w:val="20"/>
          <w:lang w:val="en-US"/>
        </w:rPr>
        <w:t>te</w:t>
      </w:r>
      <w:proofErr w:type="spellEnd"/>
      <w:r w:rsidRPr="00064CD7">
        <w:rPr>
          <w:rFonts w:ascii="Arial" w:eastAsia="Arial" w:hAnsi="Arial" w:cs="Arial"/>
          <w:sz w:val="20"/>
          <w:szCs w:val="20"/>
          <w:lang w:val="en-US"/>
        </w:rPr>
        <w:t xml:space="preserve"> </w:t>
      </w:r>
      <w:proofErr w:type="spellStart"/>
      <w:r w:rsidRPr="00064CD7">
        <w:rPr>
          <w:rFonts w:ascii="Arial" w:eastAsia="Arial" w:hAnsi="Arial" w:cs="Arial"/>
          <w:sz w:val="20"/>
          <w:szCs w:val="20"/>
          <w:lang w:val="en-US"/>
        </w:rPr>
        <w:t>Awakairangi</w:t>
      </w:r>
      <w:proofErr w:type="spellEnd"/>
      <w:r w:rsidRPr="00064CD7">
        <w:rPr>
          <w:rFonts w:ascii="Arial" w:eastAsia="Arial" w:hAnsi="Arial" w:cs="Arial"/>
          <w:sz w:val="20"/>
          <w:szCs w:val="20"/>
          <w:lang w:val="en-US"/>
        </w:rPr>
        <w:t>) are highly respected institutes of technology established under the Education Act. In 2012 the institutes formed a strategic partnership to build on the strengths of the existing institutions through greater collaboration. The key driver of the partnership is putting students first and together we serve around 15,000 students every year in the Wellington region and across New Zealand.</w:t>
      </w:r>
    </w:p>
    <w:p w14:paraId="391F1103" w14:textId="7397DA7F" w:rsidR="000661D7" w:rsidRPr="00064CD7" w:rsidRDefault="000661D7" w:rsidP="000661D7">
      <w:pPr>
        <w:spacing w:line="276" w:lineRule="auto"/>
        <w:rPr>
          <w:rFonts w:ascii="Arial" w:eastAsia="Arial" w:hAnsi="Arial" w:cs="Arial"/>
          <w:sz w:val="20"/>
          <w:szCs w:val="20"/>
          <w:lang w:val="en-US"/>
        </w:rPr>
      </w:pPr>
      <w:r w:rsidRPr="00064CD7">
        <w:rPr>
          <w:rFonts w:ascii="Arial" w:eastAsia="Arial" w:hAnsi="Arial" w:cs="Arial"/>
          <w:sz w:val="20"/>
          <w:szCs w:val="20"/>
          <w:lang w:val="en-US"/>
        </w:rPr>
        <w:t>WelTec and Whitireia change lives. We provide professional, vocational, and foundation education where students learn the real skills, they need to build careers and successful productive lives. We work collaboratively with employers to ensure our training is relev</w:t>
      </w:r>
      <w:r w:rsidR="235CAE76" w:rsidRPr="00064CD7">
        <w:rPr>
          <w:rFonts w:ascii="Arial" w:eastAsia="Arial" w:hAnsi="Arial" w:cs="Arial"/>
          <w:sz w:val="20"/>
          <w:szCs w:val="20"/>
          <w:lang w:val="en-US"/>
        </w:rPr>
        <w:t>a</w:t>
      </w:r>
      <w:r w:rsidRPr="00064CD7">
        <w:rPr>
          <w:rFonts w:ascii="Arial" w:eastAsia="Arial" w:hAnsi="Arial" w:cs="Arial"/>
          <w:sz w:val="20"/>
          <w:szCs w:val="20"/>
          <w:lang w:val="en-US"/>
        </w:rPr>
        <w:t xml:space="preserve">nt and we contribute to the economic and social well-being of our communities by providing people with the applied and life skills needed for success. We do this for school leavers, those in employment who are </w:t>
      </w:r>
      <w:proofErr w:type="gramStart"/>
      <w:r w:rsidRPr="00064CD7">
        <w:rPr>
          <w:rFonts w:ascii="Arial" w:eastAsia="Arial" w:hAnsi="Arial" w:cs="Arial"/>
          <w:sz w:val="20"/>
          <w:szCs w:val="20"/>
          <w:lang w:val="en-US"/>
        </w:rPr>
        <w:t>upskilling</w:t>
      </w:r>
      <w:proofErr w:type="gramEnd"/>
      <w:r w:rsidRPr="00064CD7">
        <w:rPr>
          <w:rFonts w:ascii="Arial" w:eastAsia="Arial" w:hAnsi="Arial" w:cs="Arial"/>
          <w:sz w:val="20"/>
          <w:szCs w:val="20"/>
          <w:lang w:val="en-US"/>
        </w:rPr>
        <w:t xml:space="preserve">, and those returning to work or changing careers. We offer all levels from foundation courses to </w:t>
      </w:r>
      <w:proofErr w:type="spellStart"/>
      <w:r w:rsidRPr="00064CD7">
        <w:rPr>
          <w:rFonts w:ascii="Arial" w:eastAsia="Arial" w:hAnsi="Arial" w:cs="Arial"/>
          <w:sz w:val="20"/>
          <w:szCs w:val="20"/>
          <w:lang w:val="en-US"/>
        </w:rPr>
        <w:t>specialised</w:t>
      </w:r>
      <w:proofErr w:type="spellEnd"/>
      <w:r w:rsidRPr="00064CD7">
        <w:rPr>
          <w:rFonts w:ascii="Arial" w:eastAsia="Arial" w:hAnsi="Arial" w:cs="Arial"/>
          <w:sz w:val="20"/>
          <w:szCs w:val="20"/>
          <w:lang w:val="en-US"/>
        </w:rPr>
        <w:t xml:space="preserve"> </w:t>
      </w:r>
      <w:proofErr w:type="gramStart"/>
      <w:r w:rsidRPr="00064CD7">
        <w:rPr>
          <w:rFonts w:ascii="Arial" w:eastAsia="Arial" w:hAnsi="Arial" w:cs="Arial"/>
          <w:sz w:val="20"/>
          <w:szCs w:val="20"/>
          <w:lang w:val="en-US"/>
        </w:rPr>
        <w:t>Masters</w:t>
      </w:r>
      <w:proofErr w:type="gramEnd"/>
      <w:r w:rsidRPr="00064CD7">
        <w:rPr>
          <w:rFonts w:ascii="Arial" w:eastAsia="Arial" w:hAnsi="Arial" w:cs="Arial"/>
          <w:sz w:val="20"/>
          <w:szCs w:val="20"/>
          <w:lang w:val="en-US"/>
        </w:rPr>
        <w:t xml:space="preserve"> degrees, and in a huge range of subjects – from arts to veterinary nursing.</w:t>
      </w:r>
    </w:p>
    <w:p w14:paraId="77DC6FCF" w14:textId="77777777" w:rsidR="000661D7" w:rsidRPr="00064CD7" w:rsidRDefault="000661D7" w:rsidP="000661D7">
      <w:pPr>
        <w:spacing w:after="240" w:line="276" w:lineRule="auto"/>
        <w:rPr>
          <w:rFonts w:ascii="Arial" w:eastAsia="Arial" w:hAnsi="Arial" w:cs="Arial"/>
          <w:sz w:val="20"/>
          <w:szCs w:val="20"/>
          <w:lang w:val="en-US"/>
        </w:rPr>
      </w:pPr>
      <w:r w:rsidRPr="00064CD7">
        <w:rPr>
          <w:rFonts w:ascii="Arial" w:eastAsia="Arial" w:hAnsi="Arial" w:cs="Arial"/>
          <w:sz w:val="20"/>
          <w:szCs w:val="20"/>
          <w:lang w:val="en-US"/>
        </w:rPr>
        <w:t>What we do is important, and we are proud to be able to say that we do it very well – Whitireia and WelTec are consistently among the highest performing institutes of technology in New Zealand.</w:t>
      </w:r>
    </w:p>
    <w:tbl>
      <w:tblPr>
        <w:tblStyle w:val="TableGrid"/>
        <w:tblW w:w="0" w:type="auto"/>
        <w:tblLook w:val="04A0" w:firstRow="1" w:lastRow="0" w:firstColumn="1" w:lastColumn="0" w:noHBand="0" w:noVBand="1"/>
      </w:tblPr>
      <w:tblGrid>
        <w:gridCol w:w="9016"/>
      </w:tblGrid>
      <w:tr w:rsidR="000661D7" w:rsidRPr="00064CD7" w14:paraId="2F652794" w14:textId="77777777">
        <w:trPr>
          <w:trHeight w:val="442"/>
        </w:trPr>
        <w:tc>
          <w:tcPr>
            <w:tcW w:w="9016" w:type="dxa"/>
            <w:tcBorders>
              <w:left w:val="nil"/>
              <w:right w:val="nil"/>
            </w:tcBorders>
            <w:shd w:val="clear" w:color="auto" w:fill="F2F2F2" w:themeFill="background1" w:themeFillShade="F2"/>
            <w:vAlign w:val="center"/>
          </w:tcPr>
          <w:p w14:paraId="5EBA6297" w14:textId="77777777" w:rsidR="000661D7" w:rsidRPr="00064CD7" w:rsidRDefault="000661D7">
            <w:pPr>
              <w:spacing w:line="276" w:lineRule="auto"/>
              <w:rPr>
                <w:rFonts w:ascii="Arial" w:hAnsi="Arial" w:cs="Arial"/>
                <w:b/>
                <w:sz w:val="20"/>
                <w:szCs w:val="20"/>
              </w:rPr>
            </w:pPr>
            <w:r w:rsidRPr="00064CD7">
              <w:rPr>
                <w:rFonts w:ascii="Arial" w:hAnsi="Arial" w:cs="Arial"/>
                <w:b/>
                <w:sz w:val="20"/>
                <w:szCs w:val="20"/>
              </w:rPr>
              <w:t>Our Guiding Principles</w:t>
            </w:r>
          </w:p>
        </w:tc>
      </w:tr>
    </w:tbl>
    <w:p w14:paraId="56AC21BF" w14:textId="77777777" w:rsidR="000661D7" w:rsidRPr="00064CD7" w:rsidRDefault="000661D7" w:rsidP="000661D7">
      <w:pPr>
        <w:spacing w:after="60" w:line="276" w:lineRule="auto"/>
        <w:rPr>
          <w:rFonts w:ascii="Arial" w:eastAsia="Arial" w:hAnsi="Arial" w:cs="Arial"/>
          <w:sz w:val="20"/>
          <w:szCs w:val="20"/>
          <w:lang w:val="en-US"/>
        </w:rPr>
      </w:pPr>
      <w:r w:rsidRPr="00064CD7">
        <w:rPr>
          <w:rFonts w:ascii="Arial" w:eastAsia="Arial" w:hAnsi="Arial" w:cs="Arial"/>
          <w:sz w:val="20"/>
          <w:szCs w:val="20"/>
          <w:lang w:val="en-US"/>
        </w:rPr>
        <w:t>We put people at the heart of everything we do. Principles that underpin the way we operate include:</w:t>
      </w:r>
    </w:p>
    <w:p w14:paraId="24977315" w14:textId="22C39D35" w:rsidR="000661D7" w:rsidRPr="00064CD7" w:rsidRDefault="000661D7" w:rsidP="000661D7">
      <w:pPr>
        <w:spacing w:after="60" w:line="276" w:lineRule="auto"/>
        <w:rPr>
          <w:rFonts w:ascii="Arial" w:eastAsia="Arial" w:hAnsi="Arial" w:cs="Arial"/>
          <w:sz w:val="20"/>
          <w:szCs w:val="20"/>
          <w:lang w:val="en-US"/>
        </w:rPr>
      </w:pPr>
      <w:r w:rsidRPr="00064CD7">
        <w:rPr>
          <w:rFonts w:ascii="Arial" w:eastAsia="Arial" w:hAnsi="Arial" w:cs="Arial"/>
          <w:b/>
          <w:sz w:val="20"/>
          <w:szCs w:val="20"/>
          <w:lang w:val="en-US"/>
        </w:rPr>
        <w:t>Te Tiriti o Waitangi</w:t>
      </w:r>
      <w:r w:rsidRPr="00064CD7">
        <w:rPr>
          <w:rFonts w:ascii="Arial" w:eastAsia="Arial" w:hAnsi="Arial" w:cs="Arial"/>
          <w:sz w:val="20"/>
          <w:szCs w:val="20"/>
          <w:lang w:val="en-US"/>
        </w:rPr>
        <w:t xml:space="preserve"> – </w:t>
      </w:r>
      <w:r w:rsidR="00FF7EAA" w:rsidRPr="00064CD7">
        <w:rPr>
          <w:rFonts w:ascii="Arial" w:eastAsia="Arial" w:hAnsi="Arial" w:cs="Arial"/>
          <w:sz w:val="20"/>
          <w:szCs w:val="20"/>
          <w:lang w:val="en-US"/>
        </w:rPr>
        <w:t xml:space="preserve">Te Tiriti o Waitangi - Uphold the commitment made by the Crown to Māori, including the acknowledgement of rangatiratanga.  Understanding that Te Tiriti o Waitangi is foundational to every aspect of the education system and the relevant principles need to be </w:t>
      </w:r>
      <w:proofErr w:type="spellStart"/>
      <w:r w:rsidR="00FF7EAA" w:rsidRPr="00064CD7">
        <w:rPr>
          <w:rFonts w:ascii="Arial" w:eastAsia="Arial" w:hAnsi="Arial" w:cs="Arial"/>
          <w:sz w:val="20"/>
          <w:szCs w:val="20"/>
          <w:lang w:val="en-US"/>
        </w:rPr>
        <w:t>operationalised</w:t>
      </w:r>
      <w:proofErr w:type="spellEnd"/>
      <w:r w:rsidR="00FF7EAA" w:rsidRPr="00064CD7">
        <w:rPr>
          <w:rFonts w:ascii="Arial" w:eastAsia="Arial" w:hAnsi="Arial" w:cs="Arial"/>
          <w:sz w:val="20"/>
          <w:szCs w:val="20"/>
          <w:lang w:val="en-US"/>
        </w:rPr>
        <w:t xml:space="preserve"> in our </w:t>
      </w:r>
      <w:proofErr w:type="spellStart"/>
      <w:r w:rsidR="00FF7EAA" w:rsidRPr="00064CD7">
        <w:rPr>
          <w:rFonts w:ascii="Arial" w:eastAsia="Arial" w:hAnsi="Arial" w:cs="Arial"/>
          <w:sz w:val="20"/>
          <w:szCs w:val="20"/>
          <w:lang w:val="en-US"/>
        </w:rPr>
        <w:t>organisations</w:t>
      </w:r>
      <w:proofErr w:type="spellEnd"/>
      <w:r w:rsidR="00FF7EAA" w:rsidRPr="00064CD7">
        <w:rPr>
          <w:rFonts w:ascii="Arial" w:eastAsia="Arial" w:hAnsi="Arial" w:cs="Arial"/>
          <w:sz w:val="20"/>
          <w:szCs w:val="20"/>
          <w:lang w:val="en-US"/>
        </w:rPr>
        <w:t>.</w:t>
      </w:r>
    </w:p>
    <w:p w14:paraId="6126A62C" w14:textId="77777777" w:rsidR="000661D7" w:rsidRPr="00064CD7" w:rsidRDefault="000661D7" w:rsidP="000661D7">
      <w:pPr>
        <w:spacing w:after="60" w:line="276" w:lineRule="auto"/>
        <w:rPr>
          <w:rFonts w:ascii="Arial" w:eastAsia="Arial" w:hAnsi="Arial" w:cs="Arial"/>
          <w:sz w:val="20"/>
          <w:szCs w:val="20"/>
          <w:lang w:val="en-US"/>
        </w:rPr>
      </w:pPr>
      <w:r w:rsidRPr="00064CD7">
        <w:rPr>
          <w:rFonts w:ascii="Arial" w:eastAsia="Arial" w:hAnsi="Arial" w:cs="Arial"/>
          <w:b/>
          <w:sz w:val="20"/>
          <w:szCs w:val="20"/>
          <w:lang w:val="en-US"/>
        </w:rPr>
        <w:t>Flexibility</w:t>
      </w:r>
      <w:r w:rsidRPr="00064CD7">
        <w:rPr>
          <w:rFonts w:ascii="Arial" w:eastAsia="Arial" w:hAnsi="Arial" w:cs="Arial"/>
          <w:sz w:val="20"/>
          <w:szCs w:val="20"/>
          <w:lang w:val="en-US"/>
        </w:rPr>
        <w:t xml:space="preserve"> – providing for the diverse needs of learners through blended and adaptable teaching and learning models and engaging and valuing students as individuals with unique needs and aspirations.</w:t>
      </w:r>
    </w:p>
    <w:p w14:paraId="22C1D302" w14:textId="77777777" w:rsidR="000661D7" w:rsidRPr="00064CD7" w:rsidRDefault="000661D7" w:rsidP="000661D7">
      <w:pPr>
        <w:spacing w:after="60" w:line="276" w:lineRule="auto"/>
        <w:rPr>
          <w:rFonts w:ascii="Arial" w:eastAsia="Arial" w:hAnsi="Arial" w:cs="Arial"/>
          <w:sz w:val="20"/>
          <w:szCs w:val="20"/>
          <w:lang w:val="en-US"/>
        </w:rPr>
      </w:pPr>
      <w:r w:rsidRPr="00064CD7">
        <w:rPr>
          <w:rFonts w:ascii="Arial" w:eastAsia="Arial" w:hAnsi="Arial" w:cs="Arial"/>
          <w:b/>
          <w:sz w:val="20"/>
          <w:szCs w:val="20"/>
          <w:lang w:val="en-US"/>
        </w:rPr>
        <w:t>Community engagement</w:t>
      </w:r>
      <w:r w:rsidRPr="00064CD7">
        <w:rPr>
          <w:rFonts w:ascii="Arial" w:eastAsia="Arial" w:hAnsi="Arial" w:cs="Arial"/>
          <w:sz w:val="20"/>
          <w:szCs w:val="20"/>
          <w:lang w:val="en-US"/>
        </w:rPr>
        <w:t xml:space="preserve"> – engaging actively with Iwi and priority groups to encourage participation and success; alignment with secondary schools to provide seamless transitions into tertiary study; close involvement with local communities and economic bodies.</w:t>
      </w:r>
    </w:p>
    <w:p w14:paraId="00C8B239" w14:textId="77777777" w:rsidR="000661D7" w:rsidRPr="00064CD7" w:rsidRDefault="000661D7" w:rsidP="000661D7">
      <w:pPr>
        <w:spacing w:after="60" w:line="276" w:lineRule="auto"/>
        <w:rPr>
          <w:rFonts w:ascii="Arial" w:eastAsia="Arial" w:hAnsi="Arial" w:cs="Arial"/>
          <w:sz w:val="20"/>
          <w:szCs w:val="20"/>
          <w:lang w:val="en-US"/>
        </w:rPr>
      </w:pPr>
      <w:r w:rsidRPr="00064CD7">
        <w:rPr>
          <w:rFonts w:ascii="Arial" w:eastAsia="Arial" w:hAnsi="Arial" w:cs="Arial"/>
          <w:b/>
          <w:sz w:val="20"/>
          <w:szCs w:val="20"/>
          <w:lang w:val="en-US"/>
        </w:rPr>
        <w:lastRenderedPageBreak/>
        <w:t>Active collaboration</w:t>
      </w:r>
      <w:r w:rsidRPr="00064CD7">
        <w:rPr>
          <w:rFonts w:ascii="Arial" w:eastAsia="Arial" w:hAnsi="Arial" w:cs="Arial"/>
          <w:sz w:val="20"/>
          <w:szCs w:val="20"/>
          <w:lang w:val="en-US"/>
        </w:rPr>
        <w:t xml:space="preserve"> – working </w:t>
      </w:r>
      <w:proofErr w:type="gramStart"/>
      <w:r w:rsidRPr="00064CD7">
        <w:rPr>
          <w:rFonts w:ascii="Arial" w:eastAsia="Arial" w:hAnsi="Arial" w:cs="Arial"/>
          <w:sz w:val="20"/>
          <w:szCs w:val="20"/>
          <w:lang w:val="en-US"/>
        </w:rPr>
        <w:t>hand-in-hand</w:t>
      </w:r>
      <w:proofErr w:type="gramEnd"/>
      <w:r w:rsidRPr="00064CD7">
        <w:rPr>
          <w:rFonts w:ascii="Arial" w:eastAsia="Arial" w:hAnsi="Arial" w:cs="Arial"/>
          <w:sz w:val="20"/>
          <w:szCs w:val="20"/>
          <w:lang w:val="en-US"/>
        </w:rPr>
        <w:t xml:space="preserve"> with industry and employers to ensure the relevance of ITP education to the needs of industry. Providing real-world learning experiences for students, increasing industry productivity through sharing knowledge and research and collaborating with Government to align with broader NZ objectives and resources.</w:t>
      </w:r>
    </w:p>
    <w:p w14:paraId="2E69D48E" w14:textId="77777777" w:rsidR="000661D7" w:rsidRPr="00064CD7" w:rsidRDefault="000661D7" w:rsidP="000661D7">
      <w:pPr>
        <w:spacing w:after="60" w:line="276" w:lineRule="auto"/>
        <w:rPr>
          <w:rFonts w:ascii="Arial" w:eastAsia="Arial" w:hAnsi="Arial" w:cs="Arial"/>
          <w:sz w:val="20"/>
          <w:szCs w:val="20"/>
          <w:lang w:val="en-US"/>
        </w:rPr>
      </w:pPr>
      <w:r w:rsidRPr="00064CD7">
        <w:rPr>
          <w:rFonts w:ascii="Arial" w:eastAsia="Arial" w:hAnsi="Arial" w:cs="Arial"/>
          <w:b/>
          <w:sz w:val="20"/>
          <w:szCs w:val="20"/>
          <w:lang w:val="en-US"/>
        </w:rPr>
        <w:t>Leadership</w:t>
      </w:r>
      <w:r w:rsidRPr="00064CD7">
        <w:rPr>
          <w:rFonts w:ascii="Arial" w:eastAsia="Arial" w:hAnsi="Arial" w:cs="Arial"/>
          <w:sz w:val="20"/>
          <w:szCs w:val="20"/>
          <w:lang w:val="en-US"/>
        </w:rPr>
        <w:t xml:space="preserve"> – providing a framework and vision for the ITP sector in NZ that garners support from education providers, Government, industry, learners, their influencers and the communities we serve.</w:t>
      </w:r>
    </w:p>
    <w:p w14:paraId="2D0C06A2" w14:textId="77777777" w:rsidR="000661D7" w:rsidRPr="00064CD7" w:rsidRDefault="000661D7" w:rsidP="000661D7">
      <w:pPr>
        <w:spacing w:after="240" w:line="276" w:lineRule="auto"/>
        <w:rPr>
          <w:rFonts w:ascii="Arial" w:eastAsia="Arial" w:hAnsi="Arial" w:cs="Arial"/>
          <w:sz w:val="20"/>
          <w:szCs w:val="20"/>
          <w:lang w:val="en-US"/>
        </w:rPr>
      </w:pPr>
      <w:r w:rsidRPr="00064CD7">
        <w:rPr>
          <w:rFonts w:ascii="Arial" w:eastAsia="Arial" w:hAnsi="Arial" w:cs="Arial"/>
          <w:b/>
          <w:sz w:val="20"/>
          <w:szCs w:val="20"/>
          <w:lang w:val="en-US"/>
        </w:rPr>
        <w:t>Advancement of New Zealand</w:t>
      </w:r>
      <w:r w:rsidRPr="00064CD7">
        <w:rPr>
          <w:rFonts w:ascii="Arial" w:eastAsia="Arial" w:hAnsi="Arial" w:cs="Arial"/>
          <w:sz w:val="20"/>
          <w:szCs w:val="20"/>
          <w:lang w:val="en-US"/>
        </w:rPr>
        <w:t xml:space="preserve"> – providing measurable economic and social benefit to NZ through increasing capability and employability of students, actively driving growth in international student engagement (onshore and offshore), building economic resilience, entrepreneurial capability and a skill base that is transferable and transportable on a global basis.</w:t>
      </w:r>
    </w:p>
    <w:tbl>
      <w:tblPr>
        <w:tblStyle w:val="TableGrid"/>
        <w:tblW w:w="0" w:type="auto"/>
        <w:tblLook w:val="04A0" w:firstRow="1" w:lastRow="0" w:firstColumn="1" w:lastColumn="0" w:noHBand="0" w:noVBand="1"/>
      </w:tblPr>
      <w:tblGrid>
        <w:gridCol w:w="9016"/>
      </w:tblGrid>
      <w:tr w:rsidR="000661D7" w:rsidRPr="00064CD7" w14:paraId="2FFFA38B" w14:textId="77777777">
        <w:trPr>
          <w:trHeight w:val="442"/>
        </w:trPr>
        <w:tc>
          <w:tcPr>
            <w:tcW w:w="9016" w:type="dxa"/>
            <w:tcBorders>
              <w:left w:val="nil"/>
              <w:right w:val="nil"/>
            </w:tcBorders>
            <w:shd w:val="clear" w:color="auto" w:fill="F2F2F2" w:themeFill="background1" w:themeFillShade="F2"/>
            <w:vAlign w:val="center"/>
          </w:tcPr>
          <w:p w14:paraId="416738ED" w14:textId="77777777" w:rsidR="000661D7" w:rsidRPr="00064CD7" w:rsidRDefault="000661D7">
            <w:pPr>
              <w:spacing w:line="276" w:lineRule="auto"/>
              <w:rPr>
                <w:rFonts w:ascii="Arial" w:hAnsi="Arial" w:cs="Arial"/>
                <w:b/>
                <w:sz w:val="20"/>
                <w:szCs w:val="20"/>
              </w:rPr>
            </w:pPr>
            <w:r w:rsidRPr="00064CD7">
              <w:rPr>
                <w:rFonts w:ascii="Arial" w:hAnsi="Arial" w:cs="Arial"/>
                <w:b/>
                <w:sz w:val="20"/>
                <w:szCs w:val="20"/>
              </w:rPr>
              <w:t>Position Purpose</w:t>
            </w:r>
          </w:p>
        </w:tc>
      </w:tr>
    </w:tbl>
    <w:p w14:paraId="556F5DEC" w14:textId="77777777" w:rsidR="00EB7771" w:rsidRPr="00064CD7" w:rsidRDefault="0081729F" w:rsidP="0081729F">
      <w:pPr>
        <w:rPr>
          <w:rFonts w:ascii="Calibri" w:hAnsi="Calibri" w:cs="Calibri"/>
        </w:rPr>
      </w:pPr>
      <w:r w:rsidRPr="00064CD7">
        <w:rPr>
          <w:rFonts w:ascii="Calibri" w:hAnsi="Calibri" w:cs="Calibri"/>
        </w:rPr>
        <w:t xml:space="preserve">The Pacific Health Science Academy Navigator </w:t>
      </w:r>
      <w:r w:rsidR="0055758A" w:rsidRPr="00064CD7">
        <w:rPr>
          <w:rFonts w:ascii="Calibri" w:hAnsi="Calibri" w:cs="Calibri"/>
        </w:rPr>
        <w:t xml:space="preserve">is a programme coordination and student-navigation position responsible for delivering the Pacific Health Science Academy pathway across participating schools. </w:t>
      </w:r>
    </w:p>
    <w:p w14:paraId="52BBDB25" w14:textId="05DA4326" w:rsidR="00EB7771" w:rsidRPr="00064CD7" w:rsidRDefault="00EB7771" w:rsidP="0081729F">
      <w:pPr>
        <w:rPr>
          <w:rFonts w:ascii="Calibri" w:hAnsi="Calibri" w:cs="Calibri"/>
        </w:rPr>
      </w:pPr>
      <w:r w:rsidRPr="00064CD7">
        <w:rPr>
          <w:rFonts w:ascii="Calibri" w:hAnsi="Calibri" w:cs="Calibri"/>
        </w:rPr>
        <w:t>The purpose of the position is to coordinate and deliver the Pacific Health Science Academy programme across Te Ikaroa, supporting Pacific secondary school students to achieve educational success and progress into health-related tertiary study, training and employment.</w:t>
      </w:r>
    </w:p>
    <w:p w14:paraId="7579CBDF" w14:textId="5C8F1276" w:rsidR="00EB7771" w:rsidRPr="00064CD7" w:rsidRDefault="00EB7771" w:rsidP="00EB7771">
      <w:pPr>
        <w:rPr>
          <w:rFonts w:ascii="Calibri" w:hAnsi="Calibri" w:cs="Calibri"/>
        </w:rPr>
      </w:pPr>
      <w:r w:rsidRPr="00064CD7">
        <w:rPr>
          <w:rFonts w:ascii="Calibri" w:hAnsi="Calibri" w:cs="Calibri"/>
        </w:rPr>
        <w:t>The Navigator works alongside students, families, participating schools, tertiary education providers, health-sector organisations and community partners. The role provides culturally responsive programme coordination, academic and pathway navigation, health-career exposure, family engagement, student monitoring and reporting.</w:t>
      </w:r>
    </w:p>
    <w:p w14:paraId="204D2AA4" w14:textId="0757671E" w:rsidR="000661D7" w:rsidRPr="00064CD7" w:rsidRDefault="000661D7" w:rsidP="000661D7">
      <w:pPr>
        <w:spacing w:after="60" w:line="276" w:lineRule="auto"/>
        <w:rPr>
          <w:rFonts w:ascii="Arial" w:hAnsi="Arial" w:cs="Arial"/>
          <w:sz w:val="20"/>
          <w:szCs w:val="20"/>
          <w:lang w:val="en-US"/>
        </w:rPr>
      </w:pPr>
    </w:p>
    <w:tbl>
      <w:tblPr>
        <w:tblStyle w:val="TableGrid"/>
        <w:tblW w:w="0" w:type="auto"/>
        <w:tblLook w:val="04A0" w:firstRow="1" w:lastRow="0" w:firstColumn="1" w:lastColumn="0" w:noHBand="0" w:noVBand="1"/>
      </w:tblPr>
      <w:tblGrid>
        <w:gridCol w:w="9016"/>
      </w:tblGrid>
      <w:tr w:rsidR="000661D7" w:rsidRPr="00064CD7" w14:paraId="2CBB58BD" w14:textId="77777777">
        <w:trPr>
          <w:trHeight w:val="442"/>
        </w:trPr>
        <w:tc>
          <w:tcPr>
            <w:tcW w:w="9016" w:type="dxa"/>
            <w:tcBorders>
              <w:left w:val="nil"/>
              <w:right w:val="nil"/>
            </w:tcBorders>
            <w:shd w:val="clear" w:color="auto" w:fill="F2F2F2" w:themeFill="background1" w:themeFillShade="F2"/>
            <w:vAlign w:val="center"/>
          </w:tcPr>
          <w:p w14:paraId="4B699664" w14:textId="77777777" w:rsidR="000661D7" w:rsidRPr="00064CD7" w:rsidRDefault="000661D7">
            <w:pPr>
              <w:spacing w:before="60" w:after="60" w:line="276" w:lineRule="auto"/>
              <w:rPr>
                <w:rFonts w:ascii="Arial" w:hAnsi="Arial" w:cs="Arial"/>
                <w:b/>
                <w:sz w:val="20"/>
                <w:szCs w:val="20"/>
              </w:rPr>
            </w:pPr>
            <w:r w:rsidRPr="00064CD7">
              <w:rPr>
                <w:rFonts w:ascii="Arial" w:hAnsi="Arial" w:cs="Arial"/>
                <w:b/>
                <w:sz w:val="20"/>
                <w:szCs w:val="20"/>
              </w:rPr>
              <w:t>Key Accountabilities</w:t>
            </w:r>
          </w:p>
        </w:tc>
      </w:tr>
    </w:tbl>
    <w:p w14:paraId="2A481F68" w14:textId="77777777" w:rsidR="000661D7" w:rsidRPr="00064CD7" w:rsidRDefault="000661D7" w:rsidP="000661D7">
      <w:pPr>
        <w:spacing w:after="0" w:line="276" w:lineRule="auto"/>
        <w:rPr>
          <w:rFonts w:ascii="Arial" w:hAnsi="Arial" w:cs="Arial"/>
          <w:sz w:val="20"/>
          <w:szCs w:val="20"/>
        </w:rPr>
      </w:pPr>
      <w:r w:rsidRPr="00064CD7">
        <w:rPr>
          <w:rFonts w:ascii="Arial" w:eastAsia="Arial" w:hAnsi="Arial" w:cs="Arial"/>
          <w:sz w:val="20"/>
          <w:szCs w:val="20"/>
          <w:lang w:val="en-US"/>
        </w:rPr>
        <w:t>Responsibilities of this position are expected to change over time as WelTec and Whitireia respond to changing needs. The incumbent is expected to adapt and develop as the environment evolves. To ensure the focus of responsibilities remains up to date, the intention is for the high-level description below to be supported by short term (e.g. 6 months) roll-over action plans prepared by the incumbent and agreed with his or her manager.</w:t>
      </w:r>
    </w:p>
    <w:tbl>
      <w:tblPr>
        <w:tblStyle w:val="TableGrid"/>
        <w:tblW w:w="0" w:type="auto"/>
        <w:tblLook w:val="04A0" w:firstRow="1" w:lastRow="0" w:firstColumn="1" w:lastColumn="0" w:noHBand="0" w:noVBand="1"/>
      </w:tblPr>
      <w:tblGrid>
        <w:gridCol w:w="9016"/>
      </w:tblGrid>
      <w:tr w:rsidR="000661D7" w:rsidRPr="00064CD7" w14:paraId="2FB72BD0" w14:textId="77777777" w:rsidTr="18060D1B">
        <w:trPr>
          <w:trHeight w:val="442"/>
        </w:trPr>
        <w:tc>
          <w:tcPr>
            <w:tcW w:w="9016" w:type="dxa"/>
            <w:tcBorders>
              <w:left w:val="nil"/>
              <w:right w:val="nil"/>
            </w:tcBorders>
            <w:vAlign w:val="center"/>
          </w:tcPr>
          <w:p w14:paraId="20E4F1A4" w14:textId="77777777" w:rsidR="00BE08CB" w:rsidRPr="00064CD7" w:rsidRDefault="00BE08CB" w:rsidP="00BE08CB">
            <w:pPr>
              <w:rPr>
                <w:rFonts w:ascii="Arial" w:eastAsia="Arial" w:hAnsi="Arial" w:cs="Arial"/>
                <w:b/>
                <w:sz w:val="20"/>
                <w:szCs w:val="20"/>
                <w:lang w:val="en-US"/>
              </w:rPr>
            </w:pPr>
            <w:r w:rsidRPr="00064CD7">
              <w:rPr>
                <w:rFonts w:ascii="Arial" w:eastAsia="Arial" w:hAnsi="Arial" w:cs="Arial"/>
                <w:b/>
                <w:sz w:val="20"/>
                <w:szCs w:val="20"/>
                <w:lang w:val="en-US"/>
              </w:rPr>
              <w:t>School Engagement &amp; Partnership Development</w:t>
            </w:r>
          </w:p>
          <w:p w14:paraId="0A16E31E" w14:textId="77777777" w:rsidR="00BE08CB" w:rsidRPr="00064CD7" w:rsidRDefault="00BE08CB" w:rsidP="00BE08CB">
            <w:pPr>
              <w:numPr>
                <w:ilvl w:val="0"/>
                <w:numId w:val="8"/>
              </w:numPr>
              <w:autoSpaceDE/>
              <w:autoSpaceDN/>
              <w:adjustRightInd/>
              <w:spacing w:before="0" w:after="160" w:line="278" w:lineRule="auto"/>
              <w:rPr>
                <w:rFonts w:ascii="Arial" w:hAnsi="Arial" w:cs="Arial"/>
                <w:sz w:val="20"/>
                <w:szCs w:val="20"/>
                <w:lang w:val="en-AU"/>
              </w:rPr>
            </w:pPr>
            <w:r w:rsidRPr="00064CD7">
              <w:rPr>
                <w:rFonts w:ascii="Arial" w:hAnsi="Arial" w:cs="Arial"/>
                <w:sz w:val="20"/>
                <w:szCs w:val="20"/>
                <w:lang w:val="en-AU"/>
              </w:rPr>
              <w:t>Recruit and build strong, relational partnerships with secondary schools across the Wellington region</w:t>
            </w:r>
          </w:p>
          <w:p w14:paraId="2B13B4C4" w14:textId="77777777" w:rsidR="00BE08CB" w:rsidRPr="00064CD7" w:rsidRDefault="00BE08CB" w:rsidP="004A64C1">
            <w:pPr>
              <w:numPr>
                <w:ilvl w:val="0"/>
                <w:numId w:val="8"/>
              </w:numPr>
              <w:autoSpaceDE/>
              <w:autoSpaceDN/>
              <w:adjustRightInd/>
              <w:spacing w:before="0" w:after="0" w:line="278" w:lineRule="auto"/>
              <w:rPr>
                <w:rFonts w:ascii="Arial" w:hAnsi="Arial" w:cs="Arial"/>
                <w:sz w:val="20"/>
                <w:szCs w:val="20"/>
                <w:lang w:val="en-AU"/>
              </w:rPr>
            </w:pPr>
            <w:r w:rsidRPr="00064CD7">
              <w:rPr>
                <w:rFonts w:ascii="Arial" w:hAnsi="Arial" w:cs="Arial"/>
                <w:sz w:val="20"/>
                <w:szCs w:val="20"/>
                <w:lang w:val="en-AU"/>
              </w:rPr>
              <w:t>Work alongside:</w:t>
            </w:r>
          </w:p>
          <w:p w14:paraId="2E0A85E4" w14:textId="77777777" w:rsidR="00BE08CB" w:rsidRPr="00064CD7" w:rsidRDefault="00BE08CB" w:rsidP="004A64C1">
            <w:pPr>
              <w:numPr>
                <w:ilvl w:val="1"/>
                <w:numId w:val="8"/>
              </w:numPr>
              <w:autoSpaceDE/>
              <w:autoSpaceDN/>
              <w:adjustRightInd/>
              <w:spacing w:before="0" w:after="0" w:line="278" w:lineRule="auto"/>
              <w:rPr>
                <w:rFonts w:ascii="Arial" w:hAnsi="Arial" w:cs="Arial"/>
                <w:sz w:val="20"/>
                <w:szCs w:val="20"/>
                <w:lang w:val="en-AU"/>
              </w:rPr>
            </w:pPr>
            <w:r w:rsidRPr="00064CD7">
              <w:rPr>
                <w:rFonts w:ascii="Arial" w:hAnsi="Arial" w:cs="Arial"/>
                <w:sz w:val="20"/>
                <w:szCs w:val="20"/>
                <w:lang w:val="en-AU"/>
              </w:rPr>
              <w:t>Principals</w:t>
            </w:r>
          </w:p>
          <w:p w14:paraId="64BF48A1" w14:textId="77777777" w:rsidR="00BE08CB" w:rsidRPr="00064CD7" w:rsidRDefault="00BE08CB" w:rsidP="004A64C1">
            <w:pPr>
              <w:numPr>
                <w:ilvl w:val="1"/>
                <w:numId w:val="8"/>
              </w:numPr>
              <w:autoSpaceDE/>
              <w:autoSpaceDN/>
              <w:adjustRightInd/>
              <w:spacing w:before="0" w:after="0" w:line="278" w:lineRule="auto"/>
              <w:rPr>
                <w:rFonts w:ascii="Arial" w:hAnsi="Arial" w:cs="Arial"/>
                <w:sz w:val="20"/>
                <w:szCs w:val="20"/>
                <w:lang w:val="en-AU"/>
              </w:rPr>
            </w:pPr>
            <w:r w:rsidRPr="00064CD7">
              <w:rPr>
                <w:rFonts w:ascii="Arial" w:hAnsi="Arial" w:cs="Arial"/>
                <w:sz w:val="20"/>
                <w:szCs w:val="20"/>
                <w:lang w:val="en-AU"/>
              </w:rPr>
              <w:t>Science leads</w:t>
            </w:r>
          </w:p>
          <w:p w14:paraId="1952294C" w14:textId="77777777" w:rsidR="00BE08CB" w:rsidRPr="00064CD7" w:rsidRDefault="00BE08CB" w:rsidP="004A64C1">
            <w:pPr>
              <w:numPr>
                <w:ilvl w:val="1"/>
                <w:numId w:val="8"/>
              </w:numPr>
              <w:autoSpaceDE/>
              <w:autoSpaceDN/>
              <w:adjustRightInd/>
              <w:spacing w:before="0" w:after="0" w:line="278" w:lineRule="auto"/>
              <w:rPr>
                <w:rFonts w:ascii="Arial" w:hAnsi="Arial" w:cs="Arial"/>
                <w:sz w:val="20"/>
                <w:szCs w:val="20"/>
                <w:lang w:val="en-AU"/>
              </w:rPr>
            </w:pPr>
            <w:r w:rsidRPr="00064CD7">
              <w:rPr>
                <w:rFonts w:ascii="Arial" w:hAnsi="Arial" w:cs="Arial"/>
                <w:sz w:val="20"/>
                <w:szCs w:val="20"/>
                <w:lang w:val="en-AU"/>
              </w:rPr>
              <w:t>Deans / Careers Advisors</w:t>
            </w:r>
          </w:p>
          <w:p w14:paraId="0007162A" w14:textId="77777777" w:rsidR="00BE08CB" w:rsidRPr="00064CD7" w:rsidRDefault="00BE08CB" w:rsidP="004A64C1">
            <w:pPr>
              <w:numPr>
                <w:ilvl w:val="0"/>
                <w:numId w:val="8"/>
              </w:numPr>
              <w:autoSpaceDE/>
              <w:autoSpaceDN/>
              <w:adjustRightInd/>
              <w:spacing w:before="0" w:after="0" w:line="278" w:lineRule="auto"/>
              <w:rPr>
                <w:rFonts w:ascii="Arial" w:hAnsi="Arial" w:cs="Arial"/>
                <w:sz w:val="20"/>
                <w:szCs w:val="20"/>
                <w:lang w:val="en-AU"/>
              </w:rPr>
            </w:pPr>
            <w:r w:rsidRPr="00064CD7">
              <w:rPr>
                <w:rFonts w:ascii="Arial" w:hAnsi="Arial" w:cs="Arial"/>
                <w:sz w:val="20"/>
                <w:szCs w:val="20"/>
                <w:lang w:val="en-AU"/>
              </w:rPr>
              <w:t>Support schools to:</w:t>
            </w:r>
          </w:p>
          <w:p w14:paraId="2AE9FCA9" w14:textId="77777777" w:rsidR="00BE08CB" w:rsidRPr="00064CD7" w:rsidRDefault="00BE08CB" w:rsidP="004A64C1">
            <w:pPr>
              <w:numPr>
                <w:ilvl w:val="1"/>
                <w:numId w:val="8"/>
              </w:numPr>
              <w:autoSpaceDE/>
              <w:autoSpaceDN/>
              <w:adjustRightInd/>
              <w:spacing w:before="0" w:after="0" w:line="278" w:lineRule="auto"/>
              <w:rPr>
                <w:rFonts w:ascii="Arial" w:hAnsi="Arial" w:cs="Arial"/>
                <w:sz w:val="20"/>
                <w:szCs w:val="20"/>
                <w:lang w:val="en-AU"/>
              </w:rPr>
            </w:pPr>
            <w:r w:rsidRPr="00064CD7">
              <w:rPr>
                <w:rFonts w:ascii="Arial" w:hAnsi="Arial" w:cs="Arial"/>
                <w:sz w:val="20"/>
                <w:szCs w:val="20"/>
                <w:lang w:val="en-AU"/>
              </w:rPr>
              <w:t>strengthen Pacific learner engagement in science</w:t>
            </w:r>
          </w:p>
          <w:p w14:paraId="6D8EAA19" w14:textId="77777777" w:rsidR="00BE08CB" w:rsidRPr="00064CD7" w:rsidRDefault="00BE08CB" w:rsidP="004A64C1">
            <w:pPr>
              <w:numPr>
                <w:ilvl w:val="1"/>
                <w:numId w:val="8"/>
              </w:numPr>
              <w:autoSpaceDE/>
              <w:autoSpaceDN/>
              <w:adjustRightInd/>
              <w:spacing w:before="0" w:after="0" w:line="278" w:lineRule="auto"/>
              <w:rPr>
                <w:rFonts w:ascii="Arial" w:hAnsi="Arial" w:cs="Arial"/>
                <w:sz w:val="20"/>
                <w:szCs w:val="20"/>
                <w:lang w:val="en-AU"/>
              </w:rPr>
            </w:pPr>
            <w:r w:rsidRPr="00064CD7">
              <w:rPr>
                <w:rFonts w:ascii="Arial" w:hAnsi="Arial" w:cs="Arial"/>
                <w:sz w:val="20"/>
                <w:szCs w:val="20"/>
                <w:lang w:val="en-AU"/>
              </w:rPr>
              <w:t>identify barriers to achievement</w:t>
            </w:r>
          </w:p>
          <w:p w14:paraId="15206C3C" w14:textId="77777777" w:rsidR="00BE08CB" w:rsidRPr="00064CD7" w:rsidRDefault="00BE08CB" w:rsidP="004A64C1">
            <w:pPr>
              <w:numPr>
                <w:ilvl w:val="1"/>
                <w:numId w:val="8"/>
              </w:numPr>
              <w:autoSpaceDE/>
              <w:autoSpaceDN/>
              <w:adjustRightInd/>
              <w:spacing w:before="0" w:after="0" w:line="278" w:lineRule="auto"/>
              <w:rPr>
                <w:rFonts w:ascii="Arial" w:hAnsi="Arial" w:cs="Arial"/>
                <w:sz w:val="20"/>
                <w:szCs w:val="20"/>
                <w:lang w:val="en-AU"/>
              </w:rPr>
            </w:pPr>
            <w:r w:rsidRPr="00064CD7">
              <w:rPr>
                <w:rFonts w:ascii="Arial" w:hAnsi="Arial" w:cs="Arial"/>
                <w:sz w:val="20"/>
                <w:szCs w:val="20"/>
                <w:lang w:val="en-AU"/>
              </w:rPr>
              <w:t>co-design culturally responsive approaches</w:t>
            </w:r>
          </w:p>
          <w:p w14:paraId="2C7CD09D" w14:textId="77777777" w:rsidR="00BE08CB" w:rsidRPr="00064CD7" w:rsidRDefault="00BE08CB" w:rsidP="004A64C1">
            <w:pPr>
              <w:spacing w:after="0"/>
              <w:rPr>
                <w:rFonts w:ascii="Calibri" w:hAnsi="Calibri" w:cs="Calibri"/>
              </w:rPr>
            </w:pPr>
            <w:r w:rsidRPr="00064CD7">
              <w:rPr>
                <w:rFonts w:ascii="Calibri" w:hAnsi="Calibri" w:cs="Calibri"/>
                <w:b/>
              </w:rPr>
              <w:t>Pacific-Centred Student Support &amp; Inspiration</w:t>
            </w:r>
          </w:p>
          <w:p w14:paraId="4B5BDA18" w14:textId="77777777" w:rsidR="00BE08CB" w:rsidRPr="00064CD7" w:rsidRDefault="00BE08CB" w:rsidP="004A64C1">
            <w:pPr>
              <w:numPr>
                <w:ilvl w:val="0"/>
                <w:numId w:val="11"/>
              </w:numPr>
              <w:autoSpaceDE/>
              <w:autoSpaceDN/>
              <w:adjustRightInd/>
              <w:spacing w:before="0" w:after="0" w:line="278" w:lineRule="auto"/>
              <w:rPr>
                <w:rFonts w:ascii="Calibri" w:hAnsi="Calibri" w:cs="Calibri"/>
              </w:rPr>
            </w:pPr>
            <w:r w:rsidRPr="00064CD7">
              <w:rPr>
                <w:rFonts w:ascii="Calibri" w:hAnsi="Calibri" w:cs="Calibri"/>
              </w:rPr>
              <w:t>Develop and deliver initiatives that:</w:t>
            </w:r>
          </w:p>
          <w:p w14:paraId="1DCABA5D" w14:textId="77777777" w:rsidR="00BE08CB" w:rsidRPr="00064CD7" w:rsidRDefault="00BE08CB" w:rsidP="004A64C1">
            <w:pPr>
              <w:numPr>
                <w:ilvl w:val="1"/>
                <w:numId w:val="11"/>
              </w:numPr>
              <w:autoSpaceDE/>
              <w:autoSpaceDN/>
              <w:adjustRightInd/>
              <w:spacing w:before="0" w:after="0" w:line="278" w:lineRule="auto"/>
              <w:rPr>
                <w:rFonts w:ascii="Calibri" w:hAnsi="Calibri" w:cs="Calibri"/>
              </w:rPr>
            </w:pPr>
            <w:r w:rsidRPr="00064CD7">
              <w:rPr>
                <w:rFonts w:ascii="Calibri" w:hAnsi="Calibri" w:cs="Calibri"/>
              </w:rPr>
              <w:t>inspire Pacific students to engage with science</w:t>
            </w:r>
          </w:p>
          <w:p w14:paraId="055C4DFE" w14:textId="77777777" w:rsidR="00BE08CB" w:rsidRPr="00064CD7" w:rsidRDefault="00BE08CB" w:rsidP="004A64C1">
            <w:pPr>
              <w:numPr>
                <w:ilvl w:val="1"/>
                <w:numId w:val="11"/>
              </w:numPr>
              <w:autoSpaceDE/>
              <w:autoSpaceDN/>
              <w:adjustRightInd/>
              <w:spacing w:before="0" w:after="0" w:line="278" w:lineRule="auto"/>
              <w:rPr>
                <w:rFonts w:ascii="Calibri" w:hAnsi="Calibri" w:cs="Calibri"/>
              </w:rPr>
            </w:pPr>
            <w:r w:rsidRPr="00064CD7">
              <w:rPr>
                <w:rFonts w:ascii="Calibri" w:hAnsi="Calibri" w:cs="Calibri"/>
              </w:rPr>
              <w:t>build confidence and academic identity in STEM</w:t>
            </w:r>
          </w:p>
          <w:p w14:paraId="70FBE200" w14:textId="77777777" w:rsidR="00BE08CB" w:rsidRPr="00064CD7" w:rsidRDefault="00BE08CB" w:rsidP="004A64C1">
            <w:pPr>
              <w:numPr>
                <w:ilvl w:val="0"/>
                <w:numId w:val="11"/>
              </w:numPr>
              <w:autoSpaceDE/>
              <w:autoSpaceDN/>
              <w:adjustRightInd/>
              <w:spacing w:before="0" w:after="0" w:line="278" w:lineRule="auto"/>
              <w:rPr>
                <w:rFonts w:ascii="Calibri" w:hAnsi="Calibri" w:cs="Calibri"/>
              </w:rPr>
            </w:pPr>
            <w:r w:rsidRPr="00064CD7">
              <w:rPr>
                <w:rFonts w:ascii="Calibri" w:hAnsi="Calibri" w:cs="Calibri"/>
              </w:rPr>
              <w:t>Facilitate:</w:t>
            </w:r>
          </w:p>
          <w:p w14:paraId="0A1A0620" w14:textId="77777777" w:rsidR="00BE08CB" w:rsidRPr="00064CD7" w:rsidRDefault="00BE08CB" w:rsidP="004A64C1">
            <w:pPr>
              <w:numPr>
                <w:ilvl w:val="1"/>
                <w:numId w:val="11"/>
              </w:numPr>
              <w:autoSpaceDE/>
              <w:autoSpaceDN/>
              <w:adjustRightInd/>
              <w:spacing w:before="0" w:after="0" w:line="278" w:lineRule="auto"/>
              <w:rPr>
                <w:rFonts w:ascii="Calibri" w:hAnsi="Calibri" w:cs="Calibri"/>
              </w:rPr>
            </w:pPr>
            <w:r w:rsidRPr="00064CD7">
              <w:rPr>
                <w:rFonts w:ascii="Calibri" w:hAnsi="Calibri" w:cs="Calibri"/>
              </w:rPr>
              <w:t>discussion sessions</w:t>
            </w:r>
          </w:p>
          <w:p w14:paraId="2369B14C" w14:textId="77777777" w:rsidR="00BE08CB" w:rsidRPr="00064CD7" w:rsidRDefault="00BE08CB" w:rsidP="004A64C1">
            <w:pPr>
              <w:numPr>
                <w:ilvl w:val="1"/>
                <w:numId w:val="11"/>
              </w:numPr>
              <w:autoSpaceDE/>
              <w:autoSpaceDN/>
              <w:adjustRightInd/>
              <w:spacing w:before="0" w:after="0" w:line="278" w:lineRule="auto"/>
              <w:rPr>
                <w:rFonts w:ascii="Calibri" w:hAnsi="Calibri" w:cs="Calibri"/>
              </w:rPr>
            </w:pPr>
            <w:r w:rsidRPr="00064CD7">
              <w:rPr>
                <w:rFonts w:ascii="Calibri" w:hAnsi="Calibri" w:cs="Calibri"/>
              </w:rPr>
              <w:t>mentoring programmes</w:t>
            </w:r>
          </w:p>
          <w:p w14:paraId="28C388E0" w14:textId="77777777" w:rsidR="00BE08CB" w:rsidRPr="00064CD7" w:rsidRDefault="00BE08CB" w:rsidP="004A64C1">
            <w:pPr>
              <w:numPr>
                <w:ilvl w:val="1"/>
                <w:numId w:val="11"/>
              </w:numPr>
              <w:autoSpaceDE/>
              <w:autoSpaceDN/>
              <w:adjustRightInd/>
              <w:spacing w:before="0" w:after="0" w:line="278" w:lineRule="auto"/>
              <w:rPr>
                <w:rFonts w:ascii="Calibri" w:hAnsi="Calibri" w:cs="Calibri"/>
              </w:rPr>
            </w:pPr>
            <w:r w:rsidRPr="00064CD7">
              <w:rPr>
                <w:rFonts w:ascii="Calibri" w:hAnsi="Calibri" w:cs="Calibri"/>
              </w:rPr>
              <w:t>Pacific student group engagement</w:t>
            </w:r>
          </w:p>
          <w:p w14:paraId="33997877" w14:textId="41E88F74" w:rsidR="00BE08CB" w:rsidRPr="00064CD7" w:rsidRDefault="00BE08CB" w:rsidP="004A64C1">
            <w:pPr>
              <w:spacing w:after="0"/>
              <w:rPr>
                <w:rFonts w:ascii="Calibri" w:hAnsi="Calibri" w:cs="Calibri"/>
              </w:rPr>
            </w:pPr>
            <w:r w:rsidRPr="00064CD7">
              <w:rPr>
                <w:rFonts w:ascii="Calibri" w:hAnsi="Calibri" w:cs="Calibri"/>
                <w:b/>
              </w:rPr>
              <w:lastRenderedPageBreak/>
              <w:t>Health &amp; Science Career Pathway Development</w:t>
            </w:r>
          </w:p>
          <w:p w14:paraId="21AF3397" w14:textId="77777777" w:rsidR="00BE08CB" w:rsidRPr="00064CD7" w:rsidRDefault="00BE08CB" w:rsidP="004A64C1">
            <w:pPr>
              <w:numPr>
                <w:ilvl w:val="0"/>
                <w:numId w:val="12"/>
              </w:numPr>
              <w:autoSpaceDE/>
              <w:autoSpaceDN/>
              <w:adjustRightInd/>
              <w:spacing w:before="0" w:after="0" w:line="278" w:lineRule="auto"/>
              <w:rPr>
                <w:rFonts w:ascii="Calibri" w:hAnsi="Calibri" w:cs="Calibri"/>
              </w:rPr>
            </w:pPr>
            <w:r w:rsidRPr="00064CD7">
              <w:rPr>
                <w:rFonts w:ascii="Calibri" w:hAnsi="Calibri" w:cs="Calibri"/>
              </w:rPr>
              <w:t>Build partnerships with:</w:t>
            </w:r>
          </w:p>
          <w:p w14:paraId="595AF0D6" w14:textId="77777777" w:rsidR="00BE08CB" w:rsidRPr="00064CD7" w:rsidRDefault="00BE08CB" w:rsidP="004A64C1">
            <w:pPr>
              <w:numPr>
                <w:ilvl w:val="1"/>
                <w:numId w:val="12"/>
              </w:numPr>
              <w:autoSpaceDE/>
              <w:autoSpaceDN/>
              <w:adjustRightInd/>
              <w:spacing w:before="0" w:after="0" w:line="278" w:lineRule="auto"/>
              <w:rPr>
                <w:rFonts w:ascii="Calibri" w:hAnsi="Calibri" w:cs="Calibri"/>
              </w:rPr>
            </w:pPr>
            <w:r w:rsidRPr="00064CD7">
              <w:rPr>
                <w:rFonts w:ascii="Calibri" w:hAnsi="Calibri" w:cs="Calibri"/>
              </w:rPr>
              <w:t>Health providers</w:t>
            </w:r>
          </w:p>
          <w:p w14:paraId="10D61870" w14:textId="77777777" w:rsidR="00BE08CB" w:rsidRPr="00064CD7" w:rsidRDefault="00BE08CB" w:rsidP="004A64C1">
            <w:pPr>
              <w:numPr>
                <w:ilvl w:val="1"/>
                <w:numId w:val="12"/>
              </w:numPr>
              <w:autoSpaceDE/>
              <w:autoSpaceDN/>
              <w:adjustRightInd/>
              <w:spacing w:before="0" w:after="0" w:line="278" w:lineRule="auto"/>
              <w:rPr>
                <w:rFonts w:ascii="Calibri" w:hAnsi="Calibri" w:cs="Calibri"/>
              </w:rPr>
            </w:pPr>
            <w:r w:rsidRPr="00064CD7">
              <w:rPr>
                <w:rFonts w:ascii="Calibri" w:hAnsi="Calibri" w:cs="Calibri"/>
              </w:rPr>
              <w:t>DHB / Te Whatu Ora services</w:t>
            </w:r>
          </w:p>
          <w:p w14:paraId="00743A3D" w14:textId="77777777" w:rsidR="00BE08CB" w:rsidRPr="00064CD7" w:rsidRDefault="00BE08CB" w:rsidP="004A64C1">
            <w:pPr>
              <w:numPr>
                <w:ilvl w:val="1"/>
                <w:numId w:val="12"/>
              </w:numPr>
              <w:autoSpaceDE/>
              <w:autoSpaceDN/>
              <w:adjustRightInd/>
              <w:spacing w:before="0" w:after="0" w:line="278" w:lineRule="auto"/>
              <w:rPr>
                <w:rFonts w:ascii="Calibri" w:hAnsi="Calibri" w:cs="Calibri"/>
              </w:rPr>
            </w:pPr>
            <w:r w:rsidRPr="00064CD7">
              <w:rPr>
                <w:rFonts w:ascii="Calibri" w:hAnsi="Calibri" w:cs="Calibri"/>
              </w:rPr>
              <w:t>universities and training providers</w:t>
            </w:r>
          </w:p>
          <w:p w14:paraId="05EAD675" w14:textId="77777777" w:rsidR="00BE08CB" w:rsidRPr="00064CD7" w:rsidRDefault="00BE08CB" w:rsidP="004A64C1">
            <w:pPr>
              <w:numPr>
                <w:ilvl w:val="0"/>
                <w:numId w:val="12"/>
              </w:numPr>
              <w:autoSpaceDE/>
              <w:autoSpaceDN/>
              <w:adjustRightInd/>
              <w:spacing w:before="0" w:after="0" w:line="278" w:lineRule="auto"/>
              <w:rPr>
                <w:rFonts w:ascii="Calibri" w:hAnsi="Calibri" w:cs="Calibri"/>
              </w:rPr>
            </w:pPr>
            <w:r w:rsidRPr="00064CD7">
              <w:rPr>
                <w:rFonts w:ascii="Calibri" w:hAnsi="Calibri" w:cs="Calibri"/>
              </w:rPr>
              <w:t>Create clear pathways through:</w:t>
            </w:r>
          </w:p>
          <w:p w14:paraId="1D3204FF" w14:textId="77777777" w:rsidR="00BE08CB" w:rsidRPr="00064CD7" w:rsidRDefault="00BE08CB" w:rsidP="004A64C1">
            <w:pPr>
              <w:numPr>
                <w:ilvl w:val="1"/>
                <w:numId w:val="12"/>
              </w:numPr>
              <w:autoSpaceDE/>
              <w:autoSpaceDN/>
              <w:adjustRightInd/>
              <w:spacing w:before="0" w:after="0" w:line="278" w:lineRule="auto"/>
              <w:rPr>
                <w:rFonts w:ascii="Calibri" w:hAnsi="Calibri" w:cs="Calibri"/>
              </w:rPr>
            </w:pPr>
            <w:r w:rsidRPr="00064CD7">
              <w:rPr>
                <w:rFonts w:ascii="Calibri" w:hAnsi="Calibri" w:cs="Calibri"/>
              </w:rPr>
              <w:t>exposure visits (hospitals, labs, clinics)</w:t>
            </w:r>
          </w:p>
          <w:p w14:paraId="22F67C58" w14:textId="77777777" w:rsidR="00BE08CB" w:rsidRPr="00064CD7" w:rsidRDefault="00BE08CB" w:rsidP="004A64C1">
            <w:pPr>
              <w:numPr>
                <w:ilvl w:val="1"/>
                <w:numId w:val="12"/>
              </w:numPr>
              <w:autoSpaceDE/>
              <w:autoSpaceDN/>
              <w:adjustRightInd/>
              <w:spacing w:before="0" w:after="0" w:line="278" w:lineRule="auto"/>
              <w:rPr>
                <w:rFonts w:ascii="Calibri" w:hAnsi="Calibri" w:cs="Calibri"/>
              </w:rPr>
            </w:pPr>
            <w:r w:rsidRPr="00064CD7">
              <w:rPr>
                <w:rFonts w:ascii="Calibri" w:hAnsi="Calibri" w:cs="Calibri"/>
              </w:rPr>
              <w:t>careers workshops</w:t>
            </w:r>
          </w:p>
          <w:p w14:paraId="650CFE04" w14:textId="77777777" w:rsidR="00BE08CB" w:rsidRPr="00064CD7" w:rsidRDefault="00BE08CB" w:rsidP="004A64C1">
            <w:pPr>
              <w:numPr>
                <w:ilvl w:val="1"/>
                <w:numId w:val="12"/>
              </w:numPr>
              <w:autoSpaceDE/>
              <w:autoSpaceDN/>
              <w:adjustRightInd/>
              <w:spacing w:before="0" w:after="0" w:line="278" w:lineRule="auto"/>
              <w:rPr>
                <w:rFonts w:ascii="Calibri" w:hAnsi="Calibri" w:cs="Calibri"/>
              </w:rPr>
            </w:pPr>
            <w:r w:rsidRPr="00064CD7">
              <w:rPr>
                <w:rFonts w:ascii="Calibri" w:hAnsi="Calibri" w:cs="Calibri"/>
              </w:rPr>
              <w:t>Pacific health professional panels</w:t>
            </w:r>
          </w:p>
          <w:p w14:paraId="44CE53B5" w14:textId="4EF8DD6F" w:rsidR="00BE08CB" w:rsidRPr="00064CD7" w:rsidRDefault="00BE08CB" w:rsidP="004A64C1">
            <w:pPr>
              <w:spacing w:after="0"/>
              <w:rPr>
                <w:rFonts w:ascii="Calibri" w:hAnsi="Calibri" w:cs="Calibri"/>
              </w:rPr>
            </w:pPr>
            <w:r w:rsidRPr="00064CD7">
              <w:rPr>
                <w:rFonts w:ascii="Calibri" w:hAnsi="Calibri" w:cs="Calibri"/>
                <w:b/>
              </w:rPr>
              <w:t>Achievement Monitoring &amp; Impact</w:t>
            </w:r>
          </w:p>
          <w:p w14:paraId="3A6E2F6E" w14:textId="77777777" w:rsidR="00BE08CB" w:rsidRPr="00064CD7" w:rsidRDefault="00BE08CB" w:rsidP="004A64C1">
            <w:pPr>
              <w:numPr>
                <w:ilvl w:val="0"/>
                <w:numId w:val="13"/>
              </w:numPr>
              <w:autoSpaceDE/>
              <w:autoSpaceDN/>
              <w:adjustRightInd/>
              <w:spacing w:before="0" w:after="0" w:line="278" w:lineRule="auto"/>
              <w:rPr>
                <w:rFonts w:ascii="Calibri" w:hAnsi="Calibri" w:cs="Calibri"/>
              </w:rPr>
            </w:pPr>
            <w:r w:rsidRPr="00064CD7">
              <w:rPr>
                <w:rFonts w:ascii="Calibri" w:hAnsi="Calibri" w:cs="Calibri"/>
              </w:rPr>
              <w:t>Track:</w:t>
            </w:r>
          </w:p>
          <w:p w14:paraId="301E5F49" w14:textId="77777777" w:rsidR="00BE08CB" w:rsidRPr="00064CD7" w:rsidRDefault="00BE08CB" w:rsidP="004A64C1">
            <w:pPr>
              <w:numPr>
                <w:ilvl w:val="1"/>
                <w:numId w:val="13"/>
              </w:numPr>
              <w:autoSpaceDE/>
              <w:autoSpaceDN/>
              <w:adjustRightInd/>
              <w:spacing w:before="0" w:after="0" w:line="278" w:lineRule="auto"/>
              <w:rPr>
                <w:rFonts w:ascii="Calibri" w:hAnsi="Calibri" w:cs="Calibri"/>
              </w:rPr>
            </w:pPr>
            <w:r w:rsidRPr="00064CD7">
              <w:rPr>
                <w:rFonts w:ascii="Calibri" w:hAnsi="Calibri" w:cs="Calibri"/>
              </w:rPr>
              <w:t>Pacific student science enrolment</w:t>
            </w:r>
          </w:p>
          <w:p w14:paraId="183A4292" w14:textId="77777777" w:rsidR="00BE08CB" w:rsidRPr="00064CD7" w:rsidRDefault="00BE08CB" w:rsidP="004A64C1">
            <w:pPr>
              <w:numPr>
                <w:ilvl w:val="1"/>
                <w:numId w:val="13"/>
              </w:numPr>
              <w:autoSpaceDE/>
              <w:autoSpaceDN/>
              <w:adjustRightInd/>
              <w:spacing w:before="0" w:after="0" w:line="278" w:lineRule="auto"/>
              <w:rPr>
                <w:rFonts w:ascii="Calibri" w:hAnsi="Calibri" w:cs="Calibri"/>
              </w:rPr>
            </w:pPr>
            <w:r w:rsidRPr="00064CD7">
              <w:rPr>
                <w:rFonts w:ascii="Calibri" w:hAnsi="Calibri" w:cs="Calibri"/>
              </w:rPr>
              <w:t>NCEA science achievement</w:t>
            </w:r>
          </w:p>
          <w:p w14:paraId="0E18A6B8" w14:textId="77777777" w:rsidR="00BE08CB" w:rsidRPr="00064CD7" w:rsidRDefault="00BE08CB" w:rsidP="004A64C1">
            <w:pPr>
              <w:numPr>
                <w:ilvl w:val="1"/>
                <w:numId w:val="13"/>
              </w:numPr>
              <w:autoSpaceDE/>
              <w:autoSpaceDN/>
              <w:adjustRightInd/>
              <w:spacing w:before="0" w:after="0" w:line="278" w:lineRule="auto"/>
              <w:rPr>
                <w:rFonts w:ascii="Calibri" w:hAnsi="Calibri" w:cs="Calibri"/>
              </w:rPr>
            </w:pPr>
            <w:r w:rsidRPr="00064CD7">
              <w:rPr>
                <w:rFonts w:ascii="Calibri" w:hAnsi="Calibri" w:cs="Calibri"/>
              </w:rPr>
              <w:t>retention into Level 2 and 3</w:t>
            </w:r>
          </w:p>
          <w:p w14:paraId="62C0A5DA" w14:textId="77777777" w:rsidR="00BE08CB" w:rsidRPr="00064CD7" w:rsidRDefault="00BE08CB" w:rsidP="004A64C1">
            <w:pPr>
              <w:numPr>
                <w:ilvl w:val="0"/>
                <w:numId w:val="13"/>
              </w:numPr>
              <w:autoSpaceDE/>
              <w:autoSpaceDN/>
              <w:adjustRightInd/>
              <w:spacing w:before="0" w:after="0" w:line="278" w:lineRule="auto"/>
              <w:rPr>
                <w:rFonts w:ascii="Calibri" w:hAnsi="Calibri" w:cs="Calibri"/>
              </w:rPr>
            </w:pPr>
            <w:r w:rsidRPr="00064CD7">
              <w:rPr>
                <w:rFonts w:ascii="Calibri" w:hAnsi="Calibri" w:cs="Calibri"/>
              </w:rPr>
              <w:t>Work with schools to:</w:t>
            </w:r>
          </w:p>
          <w:p w14:paraId="13A78134" w14:textId="77777777" w:rsidR="00BE08CB" w:rsidRPr="00064CD7" w:rsidRDefault="00BE08CB" w:rsidP="004A64C1">
            <w:pPr>
              <w:numPr>
                <w:ilvl w:val="1"/>
                <w:numId w:val="13"/>
              </w:numPr>
              <w:autoSpaceDE/>
              <w:autoSpaceDN/>
              <w:adjustRightInd/>
              <w:spacing w:before="0" w:after="0" w:line="278" w:lineRule="auto"/>
              <w:rPr>
                <w:rFonts w:ascii="Calibri" w:hAnsi="Calibri" w:cs="Calibri"/>
              </w:rPr>
            </w:pPr>
            <w:r w:rsidRPr="00064CD7">
              <w:rPr>
                <w:rFonts w:ascii="Calibri" w:hAnsi="Calibri" w:cs="Calibri"/>
              </w:rPr>
              <w:t>interpret data</w:t>
            </w:r>
          </w:p>
          <w:p w14:paraId="1C1455AD" w14:textId="77777777" w:rsidR="00BE08CB" w:rsidRPr="00064CD7" w:rsidRDefault="00BE08CB" w:rsidP="004A64C1">
            <w:pPr>
              <w:numPr>
                <w:ilvl w:val="1"/>
                <w:numId w:val="13"/>
              </w:numPr>
              <w:autoSpaceDE/>
              <w:autoSpaceDN/>
              <w:adjustRightInd/>
              <w:spacing w:before="0" w:after="0" w:line="278" w:lineRule="auto"/>
              <w:rPr>
                <w:rFonts w:ascii="Calibri" w:hAnsi="Calibri" w:cs="Calibri"/>
              </w:rPr>
            </w:pPr>
            <w:r w:rsidRPr="00064CD7">
              <w:rPr>
                <w:rFonts w:ascii="Calibri" w:hAnsi="Calibri" w:cs="Calibri"/>
              </w:rPr>
              <w:t>implement targeted support strategies</w:t>
            </w:r>
          </w:p>
          <w:p w14:paraId="532780A6" w14:textId="77777777" w:rsidR="00BE08CB" w:rsidRPr="00064CD7" w:rsidRDefault="00BE08CB" w:rsidP="004A64C1">
            <w:pPr>
              <w:numPr>
                <w:ilvl w:val="0"/>
                <w:numId w:val="13"/>
              </w:numPr>
              <w:autoSpaceDE/>
              <w:autoSpaceDN/>
              <w:adjustRightInd/>
              <w:spacing w:before="0" w:after="0" w:line="278" w:lineRule="auto"/>
              <w:rPr>
                <w:rFonts w:ascii="Calibri" w:hAnsi="Calibri" w:cs="Calibri"/>
              </w:rPr>
            </w:pPr>
            <w:r w:rsidRPr="00064CD7">
              <w:rPr>
                <w:rFonts w:ascii="Calibri" w:hAnsi="Calibri" w:cs="Calibri"/>
              </w:rPr>
              <w:t>Report on programme impact and improvements</w:t>
            </w:r>
          </w:p>
          <w:p w14:paraId="05C6A508" w14:textId="1B37AB58" w:rsidR="00BE08CB" w:rsidRPr="00064CD7" w:rsidRDefault="00BE08CB" w:rsidP="0034517F">
            <w:pPr>
              <w:spacing w:after="0"/>
              <w:rPr>
                <w:rFonts w:ascii="Calibri" w:hAnsi="Calibri" w:cs="Calibri"/>
              </w:rPr>
            </w:pPr>
            <w:r w:rsidRPr="00064CD7">
              <w:rPr>
                <w:rFonts w:ascii="Calibri" w:hAnsi="Calibri" w:cs="Calibri"/>
                <w:b/>
              </w:rPr>
              <w:t>Stakeholder &amp; Community Engagement</w:t>
            </w:r>
          </w:p>
          <w:p w14:paraId="30B5C866" w14:textId="77777777" w:rsidR="00BE08CB" w:rsidRPr="00064CD7" w:rsidRDefault="00BE08CB" w:rsidP="0034517F">
            <w:pPr>
              <w:numPr>
                <w:ilvl w:val="0"/>
                <w:numId w:val="14"/>
              </w:numPr>
              <w:autoSpaceDE/>
              <w:autoSpaceDN/>
              <w:adjustRightInd/>
              <w:spacing w:before="0" w:after="0" w:line="278" w:lineRule="auto"/>
              <w:rPr>
                <w:rFonts w:ascii="Calibri" w:hAnsi="Calibri" w:cs="Calibri"/>
              </w:rPr>
            </w:pPr>
            <w:r w:rsidRPr="00064CD7">
              <w:rPr>
                <w:rFonts w:ascii="Calibri" w:hAnsi="Calibri" w:cs="Calibri"/>
              </w:rPr>
              <w:t>Work in partnership with:</w:t>
            </w:r>
          </w:p>
          <w:p w14:paraId="48D5B623" w14:textId="77777777" w:rsidR="00BE08CB" w:rsidRPr="00064CD7" w:rsidRDefault="00BE08CB" w:rsidP="0034517F">
            <w:pPr>
              <w:numPr>
                <w:ilvl w:val="1"/>
                <w:numId w:val="14"/>
              </w:numPr>
              <w:autoSpaceDE/>
              <w:autoSpaceDN/>
              <w:adjustRightInd/>
              <w:spacing w:before="0" w:after="0" w:line="278" w:lineRule="auto"/>
              <w:rPr>
                <w:rFonts w:ascii="Calibri" w:hAnsi="Calibri" w:cs="Calibri"/>
              </w:rPr>
            </w:pPr>
            <w:r w:rsidRPr="00064CD7">
              <w:rPr>
                <w:rFonts w:ascii="Calibri" w:hAnsi="Calibri" w:cs="Calibri"/>
              </w:rPr>
              <w:t>Pacific communities</w:t>
            </w:r>
          </w:p>
          <w:p w14:paraId="49B948B0" w14:textId="77777777" w:rsidR="00BE08CB" w:rsidRPr="00064CD7" w:rsidRDefault="00BE08CB" w:rsidP="0034517F">
            <w:pPr>
              <w:numPr>
                <w:ilvl w:val="1"/>
                <w:numId w:val="14"/>
              </w:numPr>
              <w:autoSpaceDE/>
              <w:autoSpaceDN/>
              <w:adjustRightInd/>
              <w:spacing w:before="0" w:after="0" w:line="278" w:lineRule="auto"/>
              <w:rPr>
                <w:rFonts w:ascii="Calibri" w:hAnsi="Calibri" w:cs="Calibri"/>
              </w:rPr>
            </w:pPr>
            <w:r w:rsidRPr="00064CD7">
              <w:rPr>
                <w:rFonts w:ascii="Calibri" w:hAnsi="Calibri" w:cs="Calibri"/>
              </w:rPr>
              <w:t>churches and youth groups</w:t>
            </w:r>
          </w:p>
          <w:p w14:paraId="642657F6" w14:textId="77777777" w:rsidR="00BE08CB" w:rsidRPr="00064CD7" w:rsidRDefault="00BE08CB" w:rsidP="0034517F">
            <w:pPr>
              <w:numPr>
                <w:ilvl w:val="1"/>
                <w:numId w:val="14"/>
              </w:numPr>
              <w:autoSpaceDE/>
              <w:autoSpaceDN/>
              <w:adjustRightInd/>
              <w:spacing w:before="0" w:after="0" w:line="278" w:lineRule="auto"/>
              <w:rPr>
                <w:rFonts w:ascii="Calibri" w:hAnsi="Calibri" w:cs="Calibri"/>
              </w:rPr>
            </w:pPr>
            <w:r w:rsidRPr="00064CD7">
              <w:rPr>
                <w:rFonts w:ascii="Calibri" w:hAnsi="Calibri" w:cs="Calibri"/>
              </w:rPr>
              <w:t>education and health stakeholders</w:t>
            </w:r>
          </w:p>
          <w:p w14:paraId="2E0951E8" w14:textId="77777777" w:rsidR="00BE08CB" w:rsidRPr="00064CD7" w:rsidRDefault="00BE08CB" w:rsidP="0034517F">
            <w:pPr>
              <w:numPr>
                <w:ilvl w:val="0"/>
                <w:numId w:val="14"/>
              </w:numPr>
              <w:autoSpaceDE/>
              <w:autoSpaceDN/>
              <w:adjustRightInd/>
              <w:spacing w:before="0" w:after="0" w:line="278" w:lineRule="auto"/>
              <w:rPr>
                <w:rFonts w:ascii="Calibri" w:hAnsi="Calibri" w:cs="Calibri"/>
              </w:rPr>
            </w:pPr>
            <w:r w:rsidRPr="00064CD7">
              <w:rPr>
                <w:rFonts w:ascii="Calibri" w:hAnsi="Calibri" w:cs="Calibri"/>
              </w:rPr>
              <w:t>Ensure initiatives are:</w:t>
            </w:r>
          </w:p>
          <w:p w14:paraId="36980D72" w14:textId="77777777" w:rsidR="00BE08CB" w:rsidRPr="00064CD7" w:rsidRDefault="00BE08CB" w:rsidP="0034517F">
            <w:pPr>
              <w:numPr>
                <w:ilvl w:val="1"/>
                <w:numId w:val="14"/>
              </w:numPr>
              <w:autoSpaceDE/>
              <w:autoSpaceDN/>
              <w:adjustRightInd/>
              <w:spacing w:before="0" w:after="0" w:line="278" w:lineRule="auto"/>
              <w:rPr>
                <w:rFonts w:ascii="Calibri" w:hAnsi="Calibri" w:cs="Calibri"/>
              </w:rPr>
            </w:pPr>
            <w:r w:rsidRPr="00064CD7">
              <w:rPr>
                <w:rFonts w:ascii="Calibri" w:hAnsi="Calibri" w:cs="Calibri"/>
              </w:rPr>
              <w:t>culturally relevant</w:t>
            </w:r>
          </w:p>
          <w:p w14:paraId="024891EE" w14:textId="77777777" w:rsidR="00BE08CB" w:rsidRPr="00064CD7" w:rsidRDefault="00BE08CB" w:rsidP="0034517F">
            <w:pPr>
              <w:numPr>
                <w:ilvl w:val="1"/>
                <w:numId w:val="14"/>
              </w:numPr>
              <w:autoSpaceDE/>
              <w:autoSpaceDN/>
              <w:adjustRightInd/>
              <w:spacing w:before="0" w:after="0" w:line="278" w:lineRule="auto"/>
              <w:rPr>
                <w:rFonts w:ascii="Calibri" w:hAnsi="Calibri" w:cs="Calibri"/>
              </w:rPr>
            </w:pPr>
            <w:r w:rsidRPr="00064CD7">
              <w:rPr>
                <w:rFonts w:ascii="Calibri" w:hAnsi="Calibri" w:cs="Calibri"/>
              </w:rPr>
              <w:t>community-informed</w:t>
            </w:r>
          </w:p>
          <w:p w14:paraId="276D85EA" w14:textId="6FE2425A" w:rsidR="000661D7" w:rsidRPr="00064CD7" w:rsidRDefault="00BE08CB" w:rsidP="0034517F">
            <w:pPr>
              <w:numPr>
                <w:ilvl w:val="1"/>
                <w:numId w:val="14"/>
              </w:numPr>
              <w:autoSpaceDE/>
              <w:autoSpaceDN/>
              <w:adjustRightInd/>
              <w:spacing w:before="0" w:after="0" w:line="278" w:lineRule="auto"/>
              <w:rPr>
                <w:rFonts w:ascii="Calibri" w:hAnsi="Calibri" w:cs="Calibri"/>
              </w:rPr>
            </w:pPr>
            <w:r w:rsidRPr="00064CD7">
              <w:rPr>
                <w:rFonts w:ascii="Calibri" w:hAnsi="Calibri" w:cs="Calibri"/>
              </w:rPr>
              <w:t>sustainable</w:t>
            </w:r>
          </w:p>
        </w:tc>
      </w:tr>
      <w:tr w:rsidR="000661D7" w:rsidRPr="00064CD7" w14:paraId="5AF3CAEB" w14:textId="77777777" w:rsidTr="18060D1B">
        <w:trPr>
          <w:trHeight w:val="442"/>
        </w:trPr>
        <w:tc>
          <w:tcPr>
            <w:tcW w:w="9016" w:type="dxa"/>
            <w:tcBorders>
              <w:left w:val="nil"/>
              <w:right w:val="nil"/>
            </w:tcBorders>
            <w:vAlign w:val="center"/>
          </w:tcPr>
          <w:p w14:paraId="2118A12F" w14:textId="77777777" w:rsidR="000661D7" w:rsidRPr="00064CD7" w:rsidRDefault="000661D7">
            <w:pPr>
              <w:spacing w:line="276" w:lineRule="auto"/>
              <w:rPr>
                <w:rFonts w:ascii="Arial" w:hAnsi="Arial" w:cs="Arial"/>
                <w:b/>
                <w:sz w:val="20"/>
                <w:szCs w:val="20"/>
              </w:rPr>
            </w:pPr>
            <w:r w:rsidRPr="00064CD7">
              <w:rPr>
                <w:rFonts w:ascii="Arial" w:hAnsi="Arial" w:cs="Arial"/>
                <w:b/>
                <w:sz w:val="20"/>
                <w:szCs w:val="20"/>
              </w:rPr>
              <w:lastRenderedPageBreak/>
              <w:t>Health and Safety</w:t>
            </w:r>
          </w:p>
          <w:p w14:paraId="48EC3AA7" w14:textId="77A35A1F" w:rsidR="000661D7" w:rsidRPr="00064CD7" w:rsidRDefault="000661D7" w:rsidP="000661D7">
            <w:pPr>
              <w:pStyle w:val="ms-rteelement-p"/>
              <w:numPr>
                <w:ilvl w:val="0"/>
                <w:numId w:val="7"/>
              </w:numPr>
              <w:tabs>
                <w:tab w:val="clear" w:pos="432"/>
              </w:tabs>
              <w:spacing w:before="60" w:after="60" w:line="276" w:lineRule="auto"/>
              <w:ind w:left="284" w:hanging="284"/>
              <w:jc w:val="both"/>
              <w:rPr>
                <w:rFonts w:ascii="Arial" w:eastAsia="Times New Roman" w:hAnsi="Arial" w:cs="Arial"/>
                <w:sz w:val="20"/>
                <w:szCs w:val="20"/>
              </w:rPr>
            </w:pPr>
            <w:r w:rsidRPr="00064CD7">
              <w:rPr>
                <w:rFonts w:ascii="Arial" w:hAnsi="Arial" w:cs="Arial"/>
                <w:sz w:val="20"/>
                <w:szCs w:val="20"/>
              </w:rPr>
              <w:t xml:space="preserve">Work with the Operations </w:t>
            </w:r>
            <w:r w:rsidR="1D48260E" w:rsidRPr="00064CD7">
              <w:rPr>
                <w:rFonts w:ascii="Arial" w:hAnsi="Arial" w:cs="Arial"/>
                <w:sz w:val="20"/>
                <w:szCs w:val="20"/>
              </w:rPr>
              <w:t>Manager</w:t>
            </w:r>
            <w:r w:rsidRPr="00064CD7">
              <w:rPr>
                <w:rFonts w:ascii="Arial" w:hAnsi="Arial" w:cs="Arial"/>
                <w:sz w:val="20"/>
                <w:szCs w:val="20"/>
              </w:rPr>
              <w:t xml:space="preserve"> in ensuring quality management systems optimising occupational health, safety and welfare of all Pacific Strategy staff. </w:t>
            </w:r>
          </w:p>
          <w:p w14:paraId="032C70E6" w14:textId="22F37419" w:rsidR="000661D7" w:rsidRPr="00064CD7" w:rsidRDefault="000661D7" w:rsidP="00FF668D">
            <w:pPr>
              <w:numPr>
                <w:ilvl w:val="0"/>
                <w:numId w:val="7"/>
              </w:numPr>
              <w:tabs>
                <w:tab w:val="clear" w:pos="432"/>
              </w:tabs>
              <w:autoSpaceDE/>
              <w:autoSpaceDN/>
              <w:adjustRightInd/>
              <w:spacing w:before="60" w:after="60" w:line="276" w:lineRule="auto"/>
              <w:ind w:left="284" w:hanging="284"/>
              <w:rPr>
                <w:rFonts w:ascii="Arial" w:hAnsi="Arial" w:cs="Arial"/>
                <w:b/>
                <w:sz w:val="20"/>
                <w:szCs w:val="20"/>
                <w:lang w:val="en-US"/>
              </w:rPr>
            </w:pPr>
            <w:r w:rsidRPr="00064CD7">
              <w:rPr>
                <w:rFonts w:ascii="Arial" w:hAnsi="Arial" w:cs="Arial"/>
                <w:sz w:val="20"/>
                <w:szCs w:val="20"/>
              </w:rPr>
              <w:t>Promote a safe and healthy environment for staff, students and visitors.</w:t>
            </w:r>
          </w:p>
        </w:tc>
      </w:tr>
      <w:tr w:rsidR="000661D7" w:rsidRPr="00064CD7" w14:paraId="50E67454" w14:textId="77777777" w:rsidTr="18060D1B">
        <w:trPr>
          <w:trHeight w:val="442"/>
        </w:trPr>
        <w:tc>
          <w:tcPr>
            <w:tcW w:w="9016" w:type="dxa"/>
            <w:tcBorders>
              <w:left w:val="nil"/>
              <w:right w:val="nil"/>
            </w:tcBorders>
            <w:vAlign w:val="center"/>
          </w:tcPr>
          <w:p w14:paraId="55BC8F62" w14:textId="77777777" w:rsidR="000661D7" w:rsidRPr="00064CD7" w:rsidRDefault="000661D7">
            <w:pPr>
              <w:spacing w:before="60" w:after="60" w:line="276" w:lineRule="auto"/>
              <w:rPr>
                <w:rFonts w:ascii="Arial" w:hAnsi="Arial" w:cs="Arial"/>
                <w:b/>
                <w:sz w:val="20"/>
                <w:szCs w:val="20"/>
              </w:rPr>
            </w:pPr>
            <w:r w:rsidRPr="00064CD7">
              <w:rPr>
                <w:rFonts w:ascii="Arial" w:hAnsi="Arial" w:cs="Arial"/>
                <w:b/>
                <w:sz w:val="20"/>
                <w:szCs w:val="20"/>
              </w:rPr>
              <w:t>Culture</w:t>
            </w:r>
          </w:p>
          <w:p w14:paraId="58A69B0A" w14:textId="77777777" w:rsidR="00FF668D" w:rsidRPr="00064CD7" w:rsidRDefault="000661D7" w:rsidP="00FF668D">
            <w:pPr>
              <w:pStyle w:val="ListParagraph"/>
              <w:numPr>
                <w:ilvl w:val="0"/>
                <w:numId w:val="6"/>
              </w:numPr>
              <w:spacing w:line="276" w:lineRule="auto"/>
              <w:ind w:left="284" w:hanging="284"/>
              <w:jc w:val="both"/>
              <w:rPr>
                <w:rFonts w:ascii="Arial" w:hAnsi="Arial" w:cs="Arial"/>
                <w:b/>
                <w:bCs w:val="0"/>
                <w:sz w:val="20"/>
                <w:szCs w:val="20"/>
                <w:lang w:eastAsia="en-AU"/>
              </w:rPr>
            </w:pPr>
            <w:r w:rsidRPr="00064CD7">
              <w:rPr>
                <w:rFonts w:ascii="Arial" w:hAnsi="Arial" w:cs="Arial"/>
                <w:sz w:val="20"/>
                <w:szCs w:val="20"/>
              </w:rPr>
              <w:t>Support and maintain a culturally safe environment and recognise the role of the Treaty of Waitangi (Te Tiriti o Waitangi) in providing a framework for this in Aotearoa/New Zealand.</w:t>
            </w:r>
          </w:p>
          <w:p w14:paraId="4601DF75" w14:textId="76D8078D" w:rsidR="000661D7" w:rsidRPr="00064CD7" w:rsidRDefault="000661D7" w:rsidP="00FF668D">
            <w:pPr>
              <w:pStyle w:val="ListParagraph"/>
              <w:numPr>
                <w:ilvl w:val="0"/>
                <w:numId w:val="6"/>
              </w:numPr>
              <w:spacing w:line="276" w:lineRule="auto"/>
              <w:ind w:left="284" w:hanging="284"/>
              <w:jc w:val="both"/>
              <w:rPr>
                <w:rFonts w:ascii="Arial" w:hAnsi="Arial" w:cs="Arial"/>
                <w:b/>
                <w:bCs w:val="0"/>
                <w:sz w:val="20"/>
                <w:szCs w:val="20"/>
                <w:lang w:eastAsia="en-AU"/>
              </w:rPr>
            </w:pPr>
            <w:r w:rsidRPr="00064CD7">
              <w:rPr>
                <w:rFonts w:ascii="Arial" w:hAnsi="Arial" w:cs="Arial"/>
                <w:sz w:val="20"/>
                <w:szCs w:val="20"/>
              </w:rPr>
              <w:t>Encourage a working environment that fosters the values of WelTec and Whitireia.</w:t>
            </w:r>
          </w:p>
        </w:tc>
      </w:tr>
      <w:tr w:rsidR="000661D7" w:rsidRPr="00064CD7" w14:paraId="25009EE0" w14:textId="77777777" w:rsidTr="18060D1B">
        <w:trPr>
          <w:trHeight w:val="442"/>
        </w:trPr>
        <w:tc>
          <w:tcPr>
            <w:tcW w:w="9016" w:type="dxa"/>
            <w:tcBorders>
              <w:left w:val="nil"/>
              <w:right w:val="nil"/>
            </w:tcBorders>
            <w:vAlign w:val="center"/>
          </w:tcPr>
          <w:p w14:paraId="340998C7" w14:textId="77777777" w:rsidR="000661D7" w:rsidRPr="00064CD7" w:rsidRDefault="000661D7">
            <w:pPr>
              <w:spacing w:before="60" w:after="60" w:line="276" w:lineRule="auto"/>
              <w:rPr>
                <w:rFonts w:ascii="Arial" w:hAnsi="Arial" w:cs="Arial"/>
                <w:b/>
                <w:sz w:val="20"/>
                <w:szCs w:val="20"/>
              </w:rPr>
            </w:pPr>
            <w:r w:rsidRPr="00064CD7">
              <w:rPr>
                <w:rFonts w:ascii="Arial" w:hAnsi="Arial" w:cs="Arial"/>
                <w:b/>
                <w:sz w:val="20"/>
                <w:szCs w:val="20"/>
              </w:rPr>
              <w:t>Other Duties</w:t>
            </w:r>
          </w:p>
          <w:p w14:paraId="6F36D119" w14:textId="74CEE290" w:rsidR="000661D7" w:rsidRPr="00064CD7" w:rsidRDefault="000661D7" w:rsidP="18060D1B">
            <w:pPr>
              <w:pStyle w:val="ListParagraph"/>
              <w:autoSpaceDE/>
              <w:autoSpaceDN/>
              <w:adjustRightInd/>
              <w:spacing w:line="276" w:lineRule="auto"/>
              <w:ind w:left="284" w:hanging="284"/>
              <w:contextualSpacing/>
              <w:rPr>
                <w:rFonts w:ascii="Arial" w:hAnsi="Arial" w:cs="Arial"/>
                <w:b/>
                <w:sz w:val="20"/>
                <w:szCs w:val="20"/>
                <w:lang w:val="en-US"/>
              </w:rPr>
            </w:pPr>
            <w:r w:rsidRPr="00064CD7">
              <w:rPr>
                <w:rFonts w:ascii="Arial" w:hAnsi="Arial" w:cs="Arial"/>
                <w:sz w:val="20"/>
                <w:szCs w:val="20"/>
              </w:rPr>
              <w:t xml:space="preserve">Undertake other duties as requested by the </w:t>
            </w:r>
            <w:r w:rsidR="006157E3" w:rsidRPr="00064CD7">
              <w:rPr>
                <w:rFonts w:ascii="Arial" w:hAnsi="Arial" w:cs="Arial"/>
                <w:sz w:val="20"/>
                <w:szCs w:val="20"/>
              </w:rPr>
              <w:t>Programme Manager – Bachelor of Nursing</w:t>
            </w:r>
            <w:r w:rsidR="034A039B" w:rsidRPr="00064CD7">
              <w:rPr>
                <w:rFonts w:ascii="Arial" w:hAnsi="Arial" w:cs="Arial"/>
                <w:sz w:val="20"/>
                <w:szCs w:val="20"/>
              </w:rPr>
              <w:t xml:space="preserve"> Pacific</w:t>
            </w:r>
          </w:p>
        </w:tc>
      </w:tr>
    </w:tbl>
    <w:p w14:paraId="23DBB558" w14:textId="7EB10D3B" w:rsidR="003E1AF4" w:rsidRPr="00064CD7" w:rsidRDefault="003E1AF4" w:rsidP="000661D7">
      <w:pPr>
        <w:spacing w:after="0" w:line="276" w:lineRule="auto"/>
        <w:rPr>
          <w:rFonts w:ascii="Arial" w:hAnsi="Arial" w:cs="Arial"/>
          <w:sz w:val="20"/>
          <w:szCs w:val="20"/>
          <w:lang w:val="en-US"/>
        </w:rPr>
      </w:pPr>
    </w:p>
    <w:p w14:paraId="69558253" w14:textId="77777777" w:rsidR="003E1AF4" w:rsidRPr="00064CD7" w:rsidRDefault="003E1AF4">
      <w:pPr>
        <w:autoSpaceDE/>
        <w:autoSpaceDN/>
        <w:adjustRightInd/>
        <w:spacing w:before="0" w:after="160" w:line="259" w:lineRule="auto"/>
        <w:jc w:val="left"/>
        <w:rPr>
          <w:rFonts w:ascii="Arial" w:hAnsi="Arial" w:cs="Arial"/>
          <w:sz w:val="20"/>
          <w:szCs w:val="20"/>
          <w:lang w:val="en-US"/>
        </w:rPr>
      </w:pPr>
      <w:r w:rsidRPr="00064CD7">
        <w:rPr>
          <w:rFonts w:ascii="Arial" w:hAnsi="Arial" w:cs="Arial"/>
          <w:sz w:val="20"/>
          <w:szCs w:val="20"/>
          <w:lang w:val="en-US"/>
        </w:rPr>
        <w:br w:type="page"/>
      </w:r>
    </w:p>
    <w:p w14:paraId="43D9341D" w14:textId="77777777" w:rsidR="000661D7" w:rsidRPr="00064CD7" w:rsidRDefault="000661D7" w:rsidP="000661D7">
      <w:pPr>
        <w:spacing w:after="0" w:line="276" w:lineRule="auto"/>
        <w:rPr>
          <w:rFonts w:ascii="Arial" w:hAnsi="Arial" w:cs="Arial"/>
          <w:sz w:val="20"/>
          <w:szCs w:val="20"/>
          <w:lang w:val="en-US"/>
        </w:rPr>
      </w:pPr>
    </w:p>
    <w:tbl>
      <w:tblPr>
        <w:tblStyle w:val="TableGrid"/>
        <w:tblW w:w="0" w:type="auto"/>
        <w:tblLook w:val="04A0" w:firstRow="1" w:lastRow="0" w:firstColumn="1" w:lastColumn="0" w:noHBand="0" w:noVBand="1"/>
      </w:tblPr>
      <w:tblGrid>
        <w:gridCol w:w="2521"/>
        <w:gridCol w:w="6541"/>
      </w:tblGrid>
      <w:tr w:rsidR="000661D7" w:rsidRPr="00064CD7" w14:paraId="33988CBB" w14:textId="77777777" w:rsidTr="18060D1B">
        <w:trPr>
          <w:trHeight w:val="442"/>
        </w:trPr>
        <w:tc>
          <w:tcPr>
            <w:tcW w:w="9209" w:type="dxa"/>
            <w:gridSpan w:val="2"/>
            <w:shd w:val="clear" w:color="auto" w:fill="F2F2F2" w:themeFill="background1" w:themeFillShade="F2"/>
            <w:vAlign w:val="center"/>
          </w:tcPr>
          <w:p w14:paraId="3EC8ACC3" w14:textId="77777777" w:rsidR="000661D7" w:rsidRPr="00064CD7" w:rsidRDefault="000661D7">
            <w:pPr>
              <w:spacing w:before="60" w:after="60" w:line="276" w:lineRule="auto"/>
              <w:rPr>
                <w:rFonts w:ascii="Arial" w:hAnsi="Arial" w:cs="Arial"/>
                <w:b/>
                <w:sz w:val="20"/>
                <w:szCs w:val="20"/>
              </w:rPr>
            </w:pPr>
            <w:r w:rsidRPr="00064CD7">
              <w:rPr>
                <w:rFonts w:ascii="Arial" w:hAnsi="Arial" w:cs="Arial"/>
                <w:b/>
                <w:sz w:val="20"/>
                <w:szCs w:val="20"/>
              </w:rPr>
              <w:t>Position Dimensions</w:t>
            </w:r>
          </w:p>
        </w:tc>
      </w:tr>
      <w:tr w:rsidR="000661D7" w:rsidRPr="00064CD7" w14:paraId="7349CFCC" w14:textId="77777777" w:rsidTr="18060D1B">
        <w:tc>
          <w:tcPr>
            <w:tcW w:w="2547" w:type="dxa"/>
          </w:tcPr>
          <w:p w14:paraId="7E5BBE3E" w14:textId="77777777" w:rsidR="000661D7" w:rsidRPr="00064CD7" w:rsidRDefault="000661D7">
            <w:pPr>
              <w:spacing w:before="60" w:after="60" w:line="276" w:lineRule="auto"/>
              <w:rPr>
                <w:rFonts w:ascii="Arial" w:hAnsi="Arial" w:cs="Arial"/>
                <w:sz w:val="20"/>
                <w:szCs w:val="20"/>
                <w:lang w:val="en-US"/>
              </w:rPr>
            </w:pPr>
            <w:r w:rsidRPr="00064CD7">
              <w:rPr>
                <w:rFonts w:ascii="Arial" w:hAnsi="Arial" w:cs="Arial"/>
                <w:sz w:val="20"/>
                <w:szCs w:val="20"/>
                <w:lang w:val="en-US"/>
              </w:rPr>
              <w:t>Financial delegations</w:t>
            </w:r>
          </w:p>
        </w:tc>
        <w:tc>
          <w:tcPr>
            <w:tcW w:w="6662" w:type="dxa"/>
          </w:tcPr>
          <w:p w14:paraId="209E4856" w14:textId="65D5559D" w:rsidR="000661D7" w:rsidRPr="00064CD7" w:rsidRDefault="00310F82">
            <w:pPr>
              <w:spacing w:before="60" w:after="60" w:line="276" w:lineRule="auto"/>
              <w:rPr>
                <w:rFonts w:ascii="Arial" w:hAnsi="Arial" w:cs="Arial"/>
                <w:sz w:val="20"/>
                <w:szCs w:val="20"/>
                <w:lang w:val="en-US"/>
              </w:rPr>
            </w:pPr>
            <w:r w:rsidRPr="00064CD7">
              <w:rPr>
                <w:rFonts w:ascii="Arial" w:hAnsi="Arial" w:cs="Arial"/>
                <w:sz w:val="20"/>
                <w:szCs w:val="20"/>
                <w:lang w:val="en-US"/>
              </w:rPr>
              <w:t>Nil</w:t>
            </w:r>
          </w:p>
        </w:tc>
      </w:tr>
      <w:tr w:rsidR="000661D7" w:rsidRPr="00064CD7" w14:paraId="7542E33D" w14:textId="77777777" w:rsidTr="18060D1B">
        <w:tc>
          <w:tcPr>
            <w:tcW w:w="2547" w:type="dxa"/>
          </w:tcPr>
          <w:p w14:paraId="71B5CD07" w14:textId="77777777" w:rsidR="000661D7" w:rsidRPr="00064CD7" w:rsidRDefault="000661D7">
            <w:pPr>
              <w:spacing w:before="60" w:after="60" w:line="276" w:lineRule="auto"/>
              <w:rPr>
                <w:rFonts w:ascii="Arial" w:hAnsi="Arial" w:cs="Arial"/>
                <w:sz w:val="20"/>
                <w:szCs w:val="20"/>
                <w:lang w:val="en-US"/>
              </w:rPr>
            </w:pPr>
            <w:r w:rsidRPr="00064CD7">
              <w:rPr>
                <w:rFonts w:ascii="Arial" w:hAnsi="Arial" w:cs="Arial"/>
                <w:sz w:val="20"/>
                <w:szCs w:val="20"/>
                <w:lang w:val="en-US"/>
              </w:rPr>
              <w:t>HR delegations</w:t>
            </w:r>
          </w:p>
        </w:tc>
        <w:tc>
          <w:tcPr>
            <w:tcW w:w="6662" w:type="dxa"/>
          </w:tcPr>
          <w:p w14:paraId="66877290" w14:textId="58881D61" w:rsidR="000661D7" w:rsidRPr="00064CD7" w:rsidRDefault="00310F82">
            <w:pPr>
              <w:spacing w:before="60" w:after="60" w:line="276" w:lineRule="auto"/>
              <w:rPr>
                <w:rFonts w:ascii="Arial" w:hAnsi="Arial" w:cs="Arial"/>
                <w:sz w:val="20"/>
                <w:szCs w:val="20"/>
                <w:lang w:val="en-US"/>
              </w:rPr>
            </w:pPr>
            <w:r w:rsidRPr="00064CD7">
              <w:rPr>
                <w:rFonts w:ascii="Arial" w:hAnsi="Arial" w:cs="Arial"/>
                <w:sz w:val="20"/>
                <w:szCs w:val="20"/>
                <w:lang w:val="en-US"/>
              </w:rPr>
              <w:t>Nil</w:t>
            </w:r>
          </w:p>
        </w:tc>
      </w:tr>
      <w:tr w:rsidR="000661D7" w:rsidRPr="00064CD7" w14:paraId="3DA30A1D" w14:textId="77777777" w:rsidTr="18060D1B">
        <w:tc>
          <w:tcPr>
            <w:tcW w:w="2547" w:type="dxa"/>
          </w:tcPr>
          <w:p w14:paraId="22148EB4" w14:textId="77777777" w:rsidR="000661D7" w:rsidRPr="00064CD7" w:rsidRDefault="000661D7">
            <w:pPr>
              <w:spacing w:before="60" w:after="60" w:line="276" w:lineRule="auto"/>
              <w:rPr>
                <w:rFonts w:ascii="Arial" w:hAnsi="Arial" w:cs="Arial"/>
                <w:sz w:val="20"/>
                <w:szCs w:val="20"/>
                <w:lang w:val="en-US"/>
              </w:rPr>
            </w:pPr>
            <w:r w:rsidRPr="00064CD7">
              <w:rPr>
                <w:rFonts w:ascii="Arial" w:hAnsi="Arial" w:cs="Arial"/>
                <w:sz w:val="20"/>
                <w:szCs w:val="20"/>
                <w:lang w:val="en-US"/>
              </w:rPr>
              <w:t>Direct Reports</w:t>
            </w:r>
          </w:p>
        </w:tc>
        <w:tc>
          <w:tcPr>
            <w:tcW w:w="6662" w:type="dxa"/>
          </w:tcPr>
          <w:p w14:paraId="09B34677" w14:textId="0C6BF700" w:rsidR="000661D7" w:rsidRPr="00064CD7" w:rsidRDefault="00310F82">
            <w:pPr>
              <w:spacing w:before="60" w:after="60" w:line="276" w:lineRule="auto"/>
              <w:rPr>
                <w:rFonts w:ascii="Arial" w:hAnsi="Arial" w:cs="Arial"/>
                <w:sz w:val="20"/>
                <w:szCs w:val="20"/>
                <w:lang w:val="en-US"/>
              </w:rPr>
            </w:pPr>
            <w:r w:rsidRPr="00064CD7">
              <w:rPr>
                <w:rFonts w:ascii="Arial" w:hAnsi="Arial" w:cs="Arial"/>
                <w:sz w:val="20"/>
                <w:szCs w:val="20"/>
                <w:lang w:val="en-US"/>
              </w:rPr>
              <w:t>Nil</w:t>
            </w:r>
          </w:p>
        </w:tc>
      </w:tr>
      <w:tr w:rsidR="000661D7" w:rsidRPr="00064CD7" w14:paraId="073A452A" w14:textId="77777777" w:rsidTr="18060D1B">
        <w:tc>
          <w:tcPr>
            <w:tcW w:w="2547" w:type="dxa"/>
          </w:tcPr>
          <w:p w14:paraId="32C7CDEE" w14:textId="77777777" w:rsidR="000661D7" w:rsidRPr="00064CD7" w:rsidRDefault="000661D7">
            <w:pPr>
              <w:spacing w:before="60" w:after="60" w:line="276" w:lineRule="auto"/>
              <w:jc w:val="left"/>
              <w:rPr>
                <w:rFonts w:ascii="Arial" w:hAnsi="Arial" w:cs="Arial"/>
                <w:sz w:val="20"/>
                <w:szCs w:val="20"/>
                <w:lang w:val="en-US"/>
              </w:rPr>
            </w:pPr>
            <w:r w:rsidRPr="00064CD7">
              <w:rPr>
                <w:rFonts w:ascii="Arial" w:hAnsi="Arial" w:cs="Arial"/>
                <w:sz w:val="20"/>
                <w:szCs w:val="20"/>
              </w:rPr>
              <w:t>Key Internal Relationships</w:t>
            </w:r>
          </w:p>
        </w:tc>
        <w:tc>
          <w:tcPr>
            <w:tcW w:w="6662" w:type="dxa"/>
          </w:tcPr>
          <w:p w14:paraId="047D99A8" w14:textId="707EC3CA" w:rsidR="000661D7" w:rsidRPr="00064CD7" w:rsidRDefault="000661D7">
            <w:pPr>
              <w:spacing w:before="60" w:after="60"/>
              <w:jc w:val="left"/>
            </w:pPr>
            <w:r w:rsidRPr="00064CD7">
              <w:rPr>
                <w:rFonts w:ascii="Arial" w:hAnsi="Arial" w:cs="Arial"/>
                <w:sz w:val="20"/>
                <w:szCs w:val="20"/>
                <w:lang w:val="en-AU" w:eastAsia="en-AU"/>
              </w:rPr>
              <w:t>Chief Advisor Pacific Strategy</w:t>
            </w:r>
            <w:r w:rsidR="2A6E912B" w:rsidRPr="00064CD7">
              <w:rPr>
                <w:rFonts w:ascii="Arial" w:hAnsi="Arial" w:cs="Arial"/>
                <w:sz w:val="20"/>
                <w:szCs w:val="20"/>
                <w:lang w:val="en-AU" w:eastAsia="en-AU"/>
              </w:rPr>
              <w:t xml:space="preserve">/ Centre for Pacific </w:t>
            </w:r>
            <w:r w:rsidRPr="00064CD7">
              <w:rPr>
                <w:rFonts w:ascii="Arial" w:hAnsi="Arial" w:cs="Arial"/>
                <w:sz w:val="20"/>
                <w:szCs w:val="20"/>
                <w:lang w:val="en-AU" w:eastAsia="en-AU"/>
              </w:rPr>
              <w:t>Health &amp; Social</w:t>
            </w:r>
            <w:r w:rsidR="6A898813" w:rsidRPr="00064CD7">
              <w:rPr>
                <w:rFonts w:ascii="Arial" w:hAnsi="Arial" w:cs="Arial"/>
                <w:sz w:val="20"/>
                <w:szCs w:val="20"/>
                <w:lang w:val="en-AU" w:eastAsia="en-AU"/>
              </w:rPr>
              <w:t xml:space="preserve"> Practice</w:t>
            </w:r>
          </w:p>
          <w:p w14:paraId="4C640E1E" w14:textId="5B88248E" w:rsidR="000661D7" w:rsidRPr="00064CD7" w:rsidRDefault="6A898813" w:rsidP="7B5CFE53">
            <w:pPr>
              <w:spacing w:before="60" w:after="60"/>
              <w:jc w:val="left"/>
            </w:pPr>
            <w:r w:rsidRPr="00064CD7">
              <w:rPr>
                <w:rFonts w:ascii="Arial" w:hAnsi="Arial" w:cs="Arial"/>
                <w:sz w:val="20"/>
                <w:szCs w:val="20"/>
                <w:lang w:val="en-AU" w:eastAsia="en-AU"/>
              </w:rPr>
              <w:t>Programme Manager, Bachelor of Nursing Pacific</w:t>
            </w:r>
          </w:p>
          <w:p w14:paraId="3F132256" w14:textId="326B0693" w:rsidR="000661D7" w:rsidRPr="00064CD7" w:rsidRDefault="1F869021" w:rsidP="18060D1B">
            <w:pPr>
              <w:spacing w:before="60" w:after="60"/>
              <w:jc w:val="left"/>
              <w:rPr>
                <w:rFonts w:ascii="Arial" w:hAnsi="Arial" w:cs="Arial"/>
                <w:sz w:val="20"/>
                <w:szCs w:val="20"/>
                <w:lang w:val="en-AU" w:eastAsia="en-AU"/>
              </w:rPr>
            </w:pPr>
            <w:r w:rsidRPr="00064CD7">
              <w:rPr>
                <w:rFonts w:ascii="Arial" w:hAnsi="Arial" w:cs="Arial"/>
                <w:sz w:val="20"/>
                <w:szCs w:val="20"/>
                <w:lang w:val="en-AU" w:eastAsia="en-AU"/>
              </w:rPr>
              <w:t>Centre</w:t>
            </w:r>
            <w:r w:rsidR="000661D7" w:rsidRPr="00064CD7">
              <w:rPr>
                <w:rFonts w:ascii="Arial" w:hAnsi="Arial" w:cs="Arial"/>
                <w:sz w:val="20"/>
                <w:szCs w:val="20"/>
                <w:lang w:val="en-AU" w:eastAsia="en-AU"/>
              </w:rPr>
              <w:t xml:space="preserve"> Operations </w:t>
            </w:r>
            <w:r w:rsidR="7EDCC856" w:rsidRPr="00064CD7">
              <w:rPr>
                <w:rFonts w:ascii="Arial" w:hAnsi="Arial" w:cs="Arial"/>
                <w:sz w:val="20"/>
                <w:szCs w:val="20"/>
                <w:lang w:val="en-AU" w:eastAsia="en-AU"/>
              </w:rPr>
              <w:t>Manager</w:t>
            </w:r>
          </w:p>
          <w:p w14:paraId="12920799" w14:textId="734D08DD" w:rsidR="000661D7" w:rsidRPr="00064CD7" w:rsidRDefault="000661D7" w:rsidP="18060D1B">
            <w:pPr>
              <w:spacing w:before="60" w:after="60"/>
              <w:jc w:val="left"/>
              <w:rPr>
                <w:rFonts w:ascii="Arial" w:hAnsi="Arial" w:cs="Arial"/>
                <w:sz w:val="20"/>
                <w:szCs w:val="20"/>
                <w:lang w:val="en-AU" w:eastAsia="en-AU"/>
              </w:rPr>
            </w:pPr>
          </w:p>
        </w:tc>
      </w:tr>
      <w:tr w:rsidR="000661D7" w:rsidRPr="00064CD7" w14:paraId="109E0515" w14:textId="77777777" w:rsidTr="18060D1B">
        <w:tc>
          <w:tcPr>
            <w:tcW w:w="2547" w:type="dxa"/>
          </w:tcPr>
          <w:p w14:paraId="617C01CC" w14:textId="77777777" w:rsidR="000661D7" w:rsidRPr="00064CD7" w:rsidRDefault="000661D7">
            <w:pPr>
              <w:spacing w:before="60" w:after="60" w:line="276" w:lineRule="auto"/>
              <w:jc w:val="left"/>
              <w:rPr>
                <w:rFonts w:ascii="Arial" w:hAnsi="Arial" w:cs="Arial"/>
                <w:sz w:val="20"/>
                <w:szCs w:val="20"/>
                <w:lang w:val="en-US"/>
              </w:rPr>
            </w:pPr>
            <w:r w:rsidRPr="00064CD7">
              <w:rPr>
                <w:rFonts w:ascii="Arial" w:hAnsi="Arial" w:cs="Arial"/>
                <w:sz w:val="20"/>
                <w:szCs w:val="20"/>
              </w:rPr>
              <w:t>Key External Relationships</w:t>
            </w:r>
          </w:p>
        </w:tc>
        <w:tc>
          <w:tcPr>
            <w:tcW w:w="6662" w:type="dxa"/>
          </w:tcPr>
          <w:p w14:paraId="7E72A9FB" w14:textId="01F428C9" w:rsidR="00A07EE5" w:rsidRPr="00064CD7" w:rsidRDefault="008D1F7D" w:rsidP="7B5CFE53">
            <w:pPr>
              <w:spacing w:before="60" w:after="60"/>
              <w:jc w:val="left"/>
              <w:rPr>
                <w:rFonts w:ascii="Calibri" w:hAnsi="Calibri" w:cs="Calibri"/>
              </w:rPr>
            </w:pPr>
            <w:r w:rsidRPr="00064CD7">
              <w:rPr>
                <w:rFonts w:ascii="Calibri" w:hAnsi="Calibri" w:cs="Calibri"/>
              </w:rPr>
              <w:t>P</w:t>
            </w:r>
            <w:r w:rsidR="5FA35DAD" w:rsidRPr="00064CD7">
              <w:rPr>
                <w:rFonts w:ascii="Calibri" w:hAnsi="Calibri" w:cs="Calibri"/>
              </w:rPr>
              <w:t>HSA Students and their families</w:t>
            </w:r>
          </w:p>
          <w:p w14:paraId="5005D119" w14:textId="0CB350C7" w:rsidR="00B15C1B" w:rsidRPr="00064CD7" w:rsidRDefault="68926A78" w:rsidP="7B5CFE53">
            <w:pPr>
              <w:spacing w:before="60" w:after="60"/>
              <w:jc w:val="left"/>
              <w:rPr>
                <w:rFonts w:ascii="Calibri" w:hAnsi="Calibri" w:cs="Calibri"/>
              </w:rPr>
            </w:pPr>
            <w:r w:rsidRPr="00064CD7">
              <w:rPr>
                <w:rFonts w:ascii="Calibri" w:hAnsi="Calibri" w:cs="Calibri"/>
              </w:rPr>
              <w:t xml:space="preserve">Participating </w:t>
            </w:r>
            <w:r w:rsidR="70ACC420" w:rsidRPr="00064CD7">
              <w:rPr>
                <w:rFonts w:ascii="Calibri" w:hAnsi="Calibri" w:cs="Calibri"/>
              </w:rPr>
              <w:t xml:space="preserve">secondary </w:t>
            </w:r>
            <w:r w:rsidRPr="00064CD7">
              <w:rPr>
                <w:rFonts w:ascii="Calibri" w:hAnsi="Calibri" w:cs="Calibri"/>
              </w:rPr>
              <w:t>schools</w:t>
            </w:r>
          </w:p>
          <w:p w14:paraId="264E8573" w14:textId="31114940" w:rsidR="00B15C1B" w:rsidRPr="00064CD7" w:rsidRDefault="498FC021" w:rsidP="7B5CFE53">
            <w:pPr>
              <w:spacing w:before="60" w:after="60"/>
              <w:jc w:val="left"/>
              <w:rPr>
                <w:rFonts w:ascii="Calibri" w:hAnsi="Calibri" w:cs="Calibri"/>
              </w:rPr>
            </w:pPr>
            <w:r w:rsidRPr="00064CD7">
              <w:rPr>
                <w:rFonts w:ascii="Calibri" w:hAnsi="Calibri" w:cs="Calibri"/>
              </w:rPr>
              <w:t xml:space="preserve">Wellington based </w:t>
            </w:r>
            <w:r w:rsidR="68926A78" w:rsidRPr="00064CD7">
              <w:rPr>
                <w:rFonts w:ascii="Calibri" w:hAnsi="Calibri" w:cs="Calibri"/>
              </w:rPr>
              <w:t>Tertiary education providers</w:t>
            </w:r>
          </w:p>
          <w:p w14:paraId="29F8C49A" w14:textId="66D4945D" w:rsidR="00B15C1B" w:rsidRPr="00064CD7" w:rsidRDefault="68926A78" w:rsidP="7B5CFE53">
            <w:pPr>
              <w:spacing w:before="60" w:after="60"/>
              <w:jc w:val="left"/>
              <w:rPr>
                <w:rFonts w:ascii="Calibri" w:hAnsi="Calibri" w:cs="Calibri"/>
              </w:rPr>
            </w:pPr>
            <w:r w:rsidRPr="00064CD7">
              <w:rPr>
                <w:rFonts w:ascii="Calibri" w:hAnsi="Calibri" w:cs="Calibri"/>
              </w:rPr>
              <w:t>Health-sector organisations</w:t>
            </w:r>
            <w:r w:rsidR="0D6E781C" w:rsidRPr="00064CD7">
              <w:rPr>
                <w:rFonts w:ascii="Calibri" w:hAnsi="Calibri" w:cs="Calibri"/>
              </w:rPr>
              <w:t xml:space="preserve">/ providers </w:t>
            </w:r>
          </w:p>
          <w:p w14:paraId="1ED295B9" w14:textId="4AC61460" w:rsidR="000661D7" w:rsidRPr="00064CD7" w:rsidRDefault="68926A78" w:rsidP="7B5CFE53">
            <w:pPr>
              <w:spacing w:before="60" w:after="60"/>
              <w:jc w:val="left"/>
              <w:rPr>
                <w:rFonts w:ascii="Calibri" w:hAnsi="Calibri" w:cs="Calibri"/>
              </w:rPr>
            </w:pPr>
            <w:r w:rsidRPr="00064CD7">
              <w:rPr>
                <w:rFonts w:ascii="Calibri" w:hAnsi="Calibri" w:cs="Calibri"/>
              </w:rPr>
              <w:t>Community partners</w:t>
            </w:r>
          </w:p>
          <w:p w14:paraId="24293643" w14:textId="79ED931C" w:rsidR="000661D7" w:rsidRPr="00064CD7" w:rsidRDefault="4723B15E" w:rsidP="7B5CFE53">
            <w:pPr>
              <w:tabs>
                <w:tab w:val="left" w:pos="0"/>
                <w:tab w:val="left" w:pos="720"/>
              </w:tabs>
              <w:spacing w:before="60" w:after="60"/>
              <w:jc w:val="left"/>
              <w:rPr>
                <w:rFonts w:ascii="Calibri" w:hAnsi="Calibri" w:cs="Calibri"/>
              </w:rPr>
            </w:pPr>
            <w:r w:rsidRPr="00064CD7">
              <w:rPr>
                <w:rFonts w:ascii="Calibri" w:hAnsi="Calibri" w:cs="Calibri"/>
              </w:rPr>
              <w:t xml:space="preserve">Tertiary education and training providers </w:t>
            </w:r>
          </w:p>
          <w:p w14:paraId="39ECEBAF" w14:textId="246753DF" w:rsidR="000661D7" w:rsidRPr="00064CD7" w:rsidRDefault="4723B15E" w:rsidP="7B5CFE53">
            <w:pPr>
              <w:tabs>
                <w:tab w:val="left" w:pos="0"/>
                <w:tab w:val="left" w:pos="720"/>
              </w:tabs>
              <w:spacing w:before="60" w:after="60"/>
              <w:jc w:val="left"/>
              <w:rPr>
                <w:rFonts w:ascii="Calibri" w:hAnsi="Calibri" w:cs="Calibri"/>
              </w:rPr>
            </w:pPr>
            <w:r w:rsidRPr="00064CD7">
              <w:rPr>
                <w:rFonts w:eastAsiaTheme="minorEastAsia" w:cstheme="minorBidi"/>
              </w:rPr>
              <w:t>Pacific community organisati</w:t>
            </w:r>
            <w:r w:rsidRPr="00064CD7">
              <w:rPr>
                <w:rFonts w:ascii="Calibri" w:hAnsi="Calibri" w:cs="Calibri"/>
              </w:rPr>
              <w:t xml:space="preserve">ons and leaders </w:t>
            </w:r>
          </w:p>
          <w:p w14:paraId="702E84C8" w14:textId="10C70547" w:rsidR="000661D7" w:rsidRPr="00064CD7" w:rsidRDefault="4723B15E" w:rsidP="7B5CFE53">
            <w:pPr>
              <w:tabs>
                <w:tab w:val="left" w:pos="0"/>
                <w:tab w:val="left" w:pos="720"/>
              </w:tabs>
              <w:spacing w:before="60" w:after="60"/>
              <w:jc w:val="left"/>
              <w:rPr>
                <w:rFonts w:ascii="Calibri" w:hAnsi="Calibri" w:cs="Calibri"/>
              </w:rPr>
            </w:pPr>
            <w:r w:rsidRPr="00064CD7">
              <w:rPr>
                <w:rFonts w:ascii="Calibri" w:hAnsi="Calibri" w:cs="Calibri"/>
              </w:rPr>
              <w:t xml:space="preserve">Scholarship providers and employers </w:t>
            </w:r>
          </w:p>
          <w:p w14:paraId="32243DA1" w14:textId="5B41B091" w:rsidR="000661D7" w:rsidRPr="00064CD7" w:rsidRDefault="4723B15E" w:rsidP="7B5CFE53">
            <w:pPr>
              <w:tabs>
                <w:tab w:val="left" w:pos="0"/>
                <w:tab w:val="left" w:pos="720"/>
              </w:tabs>
              <w:spacing w:before="60" w:after="60"/>
              <w:jc w:val="left"/>
              <w:rPr>
                <w:rFonts w:ascii="Calibri" w:hAnsi="Calibri" w:cs="Calibri"/>
              </w:rPr>
            </w:pPr>
            <w:r w:rsidRPr="00064CD7">
              <w:rPr>
                <w:rFonts w:ascii="Calibri" w:hAnsi="Calibri" w:cs="Calibri"/>
              </w:rPr>
              <w:t>Other PHSA providers</w:t>
            </w:r>
          </w:p>
          <w:p w14:paraId="42235BCA" w14:textId="3467AF34" w:rsidR="000661D7" w:rsidRPr="00064CD7" w:rsidRDefault="000661D7" w:rsidP="7B5CFE53">
            <w:pPr>
              <w:spacing w:before="60" w:after="60"/>
              <w:jc w:val="left"/>
              <w:rPr>
                <w:rFonts w:ascii="Calibri" w:hAnsi="Calibri" w:cs="Calibri"/>
              </w:rPr>
            </w:pPr>
          </w:p>
          <w:p w14:paraId="7A866357" w14:textId="1D3CF0AE" w:rsidR="000661D7" w:rsidRPr="00064CD7" w:rsidRDefault="000661D7" w:rsidP="7B5CFE53">
            <w:pPr>
              <w:spacing w:before="60" w:after="60"/>
              <w:jc w:val="left"/>
              <w:rPr>
                <w:rFonts w:ascii="Arial" w:hAnsi="Arial" w:cs="Arial"/>
                <w:sz w:val="20"/>
                <w:szCs w:val="20"/>
                <w:lang w:val="en-AU" w:eastAsia="en-AU"/>
              </w:rPr>
            </w:pPr>
          </w:p>
        </w:tc>
      </w:tr>
    </w:tbl>
    <w:p w14:paraId="07B4EC01" w14:textId="77777777" w:rsidR="00973C19" w:rsidRPr="00064CD7" w:rsidRDefault="00973C19" w:rsidP="000661D7">
      <w:pPr>
        <w:spacing w:after="0" w:line="276" w:lineRule="auto"/>
        <w:jc w:val="left"/>
        <w:rPr>
          <w:rFonts w:ascii="Arial" w:hAnsi="Arial" w:cs="Arial"/>
          <w:sz w:val="20"/>
          <w:szCs w:val="20"/>
          <w:lang w:val="en-US"/>
        </w:rPr>
      </w:pPr>
    </w:p>
    <w:tbl>
      <w:tblPr>
        <w:tblStyle w:val="TableGrid"/>
        <w:tblW w:w="9214" w:type="dxa"/>
        <w:tblLook w:val="04A0" w:firstRow="1" w:lastRow="0" w:firstColumn="1" w:lastColumn="0" w:noHBand="0" w:noVBand="1"/>
      </w:tblPr>
      <w:tblGrid>
        <w:gridCol w:w="2552"/>
        <w:gridCol w:w="6662"/>
      </w:tblGrid>
      <w:tr w:rsidR="000661D7" w:rsidRPr="00064CD7" w14:paraId="347FD334" w14:textId="77777777" w:rsidTr="18060D1B">
        <w:trPr>
          <w:trHeight w:val="442"/>
        </w:trPr>
        <w:tc>
          <w:tcPr>
            <w:tcW w:w="9214" w:type="dxa"/>
            <w:gridSpan w:val="2"/>
            <w:tcBorders>
              <w:left w:val="single" w:sz="4" w:space="0" w:color="auto"/>
              <w:right w:val="single" w:sz="4" w:space="0" w:color="auto"/>
            </w:tcBorders>
            <w:shd w:val="clear" w:color="auto" w:fill="F2F2F2" w:themeFill="background1" w:themeFillShade="F2"/>
            <w:vAlign w:val="center"/>
          </w:tcPr>
          <w:p w14:paraId="3B9A962B" w14:textId="77777777" w:rsidR="000661D7" w:rsidRPr="00064CD7" w:rsidRDefault="000661D7">
            <w:pPr>
              <w:spacing w:before="60" w:after="60" w:line="276" w:lineRule="auto"/>
              <w:jc w:val="left"/>
              <w:rPr>
                <w:rFonts w:ascii="Arial" w:hAnsi="Arial" w:cs="Arial"/>
                <w:b/>
                <w:sz w:val="20"/>
                <w:szCs w:val="20"/>
              </w:rPr>
            </w:pPr>
            <w:r w:rsidRPr="00064CD7">
              <w:rPr>
                <w:rFonts w:ascii="Arial" w:hAnsi="Arial" w:cs="Arial"/>
                <w:b/>
                <w:sz w:val="20"/>
                <w:szCs w:val="20"/>
              </w:rPr>
              <w:t>Person Specifications</w:t>
            </w:r>
          </w:p>
        </w:tc>
      </w:tr>
      <w:tr w:rsidR="000661D7" w:rsidRPr="00064CD7" w14:paraId="44C8F74B" w14:textId="77777777" w:rsidTr="18060D1B">
        <w:trPr>
          <w:trHeight w:val="442"/>
        </w:trPr>
        <w:tc>
          <w:tcPr>
            <w:tcW w:w="2552" w:type="dxa"/>
            <w:tcBorders>
              <w:left w:val="single" w:sz="4" w:space="0" w:color="auto"/>
              <w:right w:val="single" w:sz="4" w:space="0" w:color="auto"/>
            </w:tcBorders>
            <w:shd w:val="clear" w:color="auto" w:fill="FFFFFF" w:themeFill="background1"/>
          </w:tcPr>
          <w:p w14:paraId="0B627EC1" w14:textId="77777777" w:rsidR="00973C19" w:rsidRPr="00064CD7" w:rsidRDefault="00973C19">
            <w:pPr>
              <w:spacing w:before="0" w:after="0"/>
              <w:jc w:val="left"/>
              <w:rPr>
                <w:rFonts w:ascii="Arial" w:hAnsi="Arial" w:cs="Arial"/>
                <w:b/>
                <w:sz w:val="20"/>
                <w:szCs w:val="20"/>
                <w:lang w:val="en-AU" w:eastAsia="en-AU"/>
              </w:rPr>
            </w:pPr>
          </w:p>
          <w:p w14:paraId="26D634BB" w14:textId="42CE9CCF" w:rsidR="000661D7" w:rsidRPr="00064CD7" w:rsidRDefault="00973C19">
            <w:pPr>
              <w:spacing w:before="0" w:after="0"/>
              <w:jc w:val="left"/>
              <w:rPr>
                <w:rFonts w:ascii="Arial" w:hAnsi="Arial" w:cs="Arial"/>
                <w:sz w:val="20"/>
                <w:szCs w:val="20"/>
              </w:rPr>
            </w:pPr>
            <w:r w:rsidRPr="00064CD7">
              <w:rPr>
                <w:rFonts w:ascii="Arial" w:hAnsi="Arial" w:cs="Arial"/>
                <w:b/>
                <w:sz w:val="20"/>
                <w:szCs w:val="20"/>
                <w:lang w:val="en-AU" w:eastAsia="en-AU"/>
              </w:rPr>
              <w:t>Essential</w:t>
            </w:r>
          </w:p>
        </w:tc>
        <w:tc>
          <w:tcPr>
            <w:tcW w:w="6662" w:type="dxa"/>
            <w:tcBorders>
              <w:left w:val="single" w:sz="4" w:space="0" w:color="auto"/>
              <w:bottom w:val="single" w:sz="4" w:space="0" w:color="auto"/>
              <w:right w:val="single" w:sz="4" w:space="0" w:color="auto"/>
            </w:tcBorders>
            <w:shd w:val="clear" w:color="auto" w:fill="FFFFFF" w:themeFill="background1"/>
            <w:vAlign w:val="center"/>
          </w:tcPr>
          <w:p w14:paraId="52FFAC4D" w14:textId="77777777" w:rsidR="00973C19" w:rsidRPr="00064CD7" w:rsidRDefault="00973C19" w:rsidP="00A849AE">
            <w:pPr>
              <w:spacing w:before="0" w:after="60"/>
              <w:jc w:val="left"/>
              <w:rPr>
                <w:rFonts w:ascii="Arial" w:hAnsi="Arial" w:cs="Arial"/>
                <w:sz w:val="20"/>
                <w:szCs w:val="20"/>
                <w:lang w:val="en-AU" w:eastAsia="en-AU"/>
              </w:rPr>
            </w:pPr>
            <w:r w:rsidRPr="00064CD7">
              <w:rPr>
                <w:rFonts w:ascii="Arial" w:hAnsi="Arial" w:cs="Arial"/>
                <w:sz w:val="20"/>
                <w:szCs w:val="20"/>
                <w:lang w:val="en-AU" w:eastAsia="en-AU"/>
              </w:rPr>
              <w:t>Pacific Knowledge &amp; Cultural Capability</w:t>
            </w:r>
          </w:p>
          <w:p w14:paraId="3581E67B" w14:textId="77777777" w:rsidR="00973C19" w:rsidRPr="00064CD7" w:rsidRDefault="00973C19" w:rsidP="00A849AE">
            <w:pPr>
              <w:numPr>
                <w:ilvl w:val="0"/>
                <w:numId w:val="15"/>
              </w:numPr>
              <w:autoSpaceDE/>
              <w:autoSpaceDN/>
              <w:adjustRightInd/>
              <w:spacing w:before="0" w:after="60" w:line="278" w:lineRule="auto"/>
              <w:jc w:val="left"/>
              <w:rPr>
                <w:rFonts w:ascii="Arial" w:hAnsi="Arial" w:cs="Arial"/>
                <w:sz w:val="20"/>
                <w:szCs w:val="20"/>
                <w:lang w:val="en-AU" w:eastAsia="en-AU"/>
              </w:rPr>
            </w:pPr>
            <w:r w:rsidRPr="00064CD7">
              <w:rPr>
                <w:rFonts w:ascii="Arial" w:hAnsi="Arial" w:cs="Arial"/>
                <w:sz w:val="20"/>
                <w:szCs w:val="20"/>
                <w:lang w:val="en-AU" w:eastAsia="en-AU"/>
              </w:rPr>
              <w:t>Strong understanding of Pacific worldviews, values, and communities</w:t>
            </w:r>
          </w:p>
          <w:p w14:paraId="5373D4B9" w14:textId="77777777" w:rsidR="00973C19" w:rsidRPr="00064CD7" w:rsidRDefault="00973C19" w:rsidP="00A849AE">
            <w:pPr>
              <w:numPr>
                <w:ilvl w:val="0"/>
                <w:numId w:val="15"/>
              </w:numPr>
              <w:autoSpaceDE/>
              <w:autoSpaceDN/>
              <w:adjustRightInd/>
              <w:spacing w:before="0" w:after="60" w:line="278" w:lineRule="auto"/>
              <w:jc w:val="left"/>
              <w:rPr>
                <w:rFonts w:ascii="Arial" w:hAnsi="Arial" w:cs="Arial"/>
                <w:sz w:val="20"/>
                <w:szCs w:val="20"/>
                <w:lang w:val="en-AU" w:eastAsia="en-AU"/>
              </w:rPr>
            </w:pPr>
            <w:r w:rsidRPr="00064CD7">
              <w:rPr>
                <w:rFonts w:ascii="Arial" w:hAnsi="Arial" w:cs="Arial"/>
                <w:sz w:val="20"/>
                <w:szCs w:val="20"/>
                <w:lang w:val="en-AU" w:eastAsia="en-AU"/>
              </w:rPr>
              <w:t>Ability to engage confidently with diverse Pacific groups</w:t>
            </w:r>
          </w:p>
          <w:p w14:paraId="1DB4A775" w14:textId="77777777" w:rsidR="00973C19" w:rsidRPr="00064CD7" w:rsidRDefault="00973C19" w:rsidP="00A849AE">
            <w:pPr>
              <w:numPr>
                <w:ilvl w:val="0"/>
                <w:numId w:val="15"/>
              </w:numPr>
              <w:autoSpaceDE/>
              <w:autoSpaceDN/>
              <w:adjustRightInd/>
              <w:spacing w:before="0" w:after="60" w:line="278" w:lineRule="auto"/>
              <w:jc w:val="left"/>
              <w:rPr>
                <w:rFonts w:ascii="Arial" w:hAnsi="Arial" w:cs="Arial"/>
                <w:sz w:val="20"/>
                <w:szCs w:val="20"/>
                <w:lang w:val="en-AU" w:eastAsia="en-AU"/>
              </w:rPr>
            </w:pPr>
            <w:r w:rsidRPr="00064CD7">
              <w:rPr>
                <w:rFonts w:ascii="Arial" w:hAnsi="Arial" w:cs="Arial"/>
                <w:sz w:val="20"/>
                <w:szCs w:val="20"/>
                <w:lang w:val="en-AU" w:eastAsia="en-AU"/>
              </w:rPr>
              <w:t>Understanding of cultural safety and relational practice</w:t>
            </w:r>
          </w:p>
          <w:p w14:paraId="3688FCB6" w14:textId="77777777" w:rsidR="00973C19" w:rsidRPr="00064CD7" w:rsidRDefault="00A648E5" w:rsidP="00973C19">
            <w:pPr>
              <w:spacing w:before="60" w:after="60"/>
              <w:jc w:val="left"/>
              <w:rPr>
                <w:rFonts w:ascii="Arial" w:hAnsi="Arial" w:cs="Arial"/>
                <w:sz w:val="20"/>
                <w:szCs w:val="20"/>
                <w:lang w:val="en-AU" w:eastAsia="en-AU"/>
              </w:rPr>
            </w:pPr>
            <w:r>
              <w:rPr>
                <w:rFonts w:ascii="Arial" w:hAnsi="Arial" w:cs="Arial"/>
                <w:sz w:val="20"/>
                <w:szCs w:val="20"/>
                <w:lang w:val="en-AU" w:eastAsia="en-AU"/>
              </w:rPr>
              <w:pict w14:anchorId="3FC36AED">
                <v:rect id="_x0000_i1025" style="width:0;height:1.5pt" o:hrstd="t" o:hr="t" fillcolor="#a0a0a0" stroked="f"/>
              </w:pict>
            </w:r>
          </w:p>
          <w:p w14:paraId="4053975A" w14:textId="77777777" w:rsidR="00973C19" w:rsidRPr="00064CD7" w:rsidRDefault="00973C19" w:rsidP="00A849AE">
            <w:pPr>
              <w:spacing w:before="0" w:after="60"/>
              <w:jc w:val="left"/>
              <w:rPr>
                <w:rFonts w:ascii="Arial" w:hAnsi="Arial" w:cs="Arial"/>
                <w:sz w:val="20"/>
                <w:szCs w:val="20"/>
                <w:lang w:val="en-AU" w:eastAsia="en-AU"/>
              </w:rPr>
            </w:pPr>
            <w:r w:rsidRPr="00064CD7">
              <w:rPr>
                <w:rFonts w:ascii="Arial" w:hAnsi="Arial" w:cs="Arial"/>
                <w:sz w:val="20"/>
                <w:szCs w:val="20"/>
                <w:lang w:val="en-AU" w:eastAsia="en-AU"/>
              </w:rPr>
              <w:t>Relationship Building</w:t>
            </w:r>
          </w:p>
          <w:p w14:paraId="61E22B3D" w14:textId="77777777" w:rsidR="00973C19" w:rsidRPr="00064CD7" w:rsidRDefault="00973C19" w:rsidP="00A849AE">
            <w:pPr>
              <w:numPr>
                <w:ilvl w:val="0"/>
                <w:numId w:val="16"/>
              </w:numPr>
              <w:autoSpaceDE/>
              <w:autoSpaceDN/>
              <w:adjustRightInd/>
              <w:spacing w:before="0" w:after="60" w:line="278" w:lineRule="auto"/>
              <w:jc w:val="left"/>
              <w:rPr>
                <w:rFonts w:ascii="Arial" w:hAnsi="Arial" w:cs="Arial"/>
                <w:sz w:val="20"/>
                <w:szCs w:val="20"/>
                <w:lang w:val="en-AU" w:eastAsia="en-AU"/>
              </w:rPr>
            </w:pPr>
            <w:r w:rsidRPr="00064CD7">
              <w:rPr>
                <w:rFonts w:ascii="Arial" w:hAnsi="Arial" w:cs="Arial"/>
                <w:sz w:val="20"/>
                <w:szCs w:val="20"/>
                <w:lang w:val="en-AU" w:eastAsia="en-AU"/>
              </w:rPr>
              <w:t>Proven ability to develop and sustain partnerships</w:t>
            </w:r>
          </w:p>
          <w:p w14:paraId="3CA1B14E" w14:textId="77777777" w:rsidR="00973C19" w:rsidRPr="00064CD7" w:rsidRDefault="00973C19" w:rsidP="00A849AE">
            <w:pPr>
              <w:numPr>
                <w:ilvl w:val="0"/>
                <w:numId w:val="16"/>
              </w:numPr>
              <w:autoSpaceDE/>
              <w:autoSpaceDN/>
              <w:adjustRightInd/>
              <w:spacing w:before="0" w:after="60" w:line="278" w:lineRule="auto"/>
              <w:jc w:val="left"/>
              <w:rPr>
                <w:rFonts w:ascii="Arial" w:hAnsi="Arial" w:cs="Arial"/>
                <w:sz w:val="20"/>
                <w:szCs w:val="20"/>
                <w:lang w:val="en-AU" w:eastAsia="en-AU"/>
              </w:rPr>
            </w:pPr>
            <w:r w:rsidRPr="00064CD7">
              <w:rPr>
                <w:rFonts w:ascii="Arial" w:hAnsi="Arial" w:cs="Arial"/>
                <w:sz w:val="20"/>
                <w:szCs w:val="20"/>
                <w:lang w:val="en-AU" w:eastAsia="en-AU"/>
              </w:rPr>
              <w:t>Skilled in working across schools, communities, and organisations</w:t>
            </w:r>
          </w:p>
          <w:p w14:paraId="221BD7A0" w14:textId="77777777" w:rsidR="00973C19" w:rsidRPr="00064CD7" w:rsidRDefault="00A648E5" w:rsidP="00973C19">
            <w:pPr>
              <w:spacing w:before="60" w:after="60"/>
              <w:jc w:val="left"/>
              <w:rPr>
                <w:rFonts w:ascii="Arial" w:hAnsi="Arial" w:cs="Arial"/>
                <w:sz w:val="20"/>
                <w:szCs w:val="20"/>
                <w:lang w:val="en-AU" w:eastAsia="en-AU"/>
              </w:rPr>
            </w:pPr>
            <w:r>
              <w:rPr>
                <w:rFonts w:ascii="Arial" w:hAnsi="Arial" w:cs="Arial"/>
                <w:sz w:val="20"/>
                <w:szCs w:val="20"/>
                <w:lang w:val="en-AU" w:eastAsia="en-AU"/>
              </w:rPr>
              <w:pict w14:anchorId="46E9E050">
                <v:rect id="_x0000_i1026" style="width:0;height:1.5pt" o:hrstd="t" o:hr="t" fillcolor="#a0a0a0" stroked="f"/>
              </w:pict>
            </w:r>
          </w:p>
          <w:p w14:paraId="2CC6338D" w14:textId="77777777" w:rsidR="00973C19" w:rsidRPr="00064CD7" w:rsidRDefault="00973C19" w:rsidP="00A849AE">
            <w:pPr>
              <w:spacing w:before="0" w:after="60"/>
              <w:jc w:val="left"/>
              <w:rPr>
                <w:rFonts w:ascii="Arial" w:hAnsi="Arial" w:cs="Arial"/>
                <w:sz w:val="20"/>
                <w:szCs w:val="20"/>
                <w:lang w:val="en-AU" w:eastAsia="en-AU"/>
              </w:rPr>
            </w:pPr>
            <w:r w:rsidRPr="00064CD7">
              <w:rPr>
                <w:rFonts w:ascii="Arial" w:hAnsi="Arial" w:cs="Arial"/>
                <w:sz w:val="20"/>
                <w:szCs w:val="20"/>
                <w:lang w:val="en-AU" w:eastAsia="en-AU"/>
              </w:rPr>
              <w:t>Education &amp; Pathways Understanding</w:t>
            </w:r>
          </w:p>
          <w:p w14:paraId="4AB478B2" w14:textId="77777777" w:rsidR="00973C19" w:rsidRPr="00064CD7" w:rsidRDefault="00973C19" w:rsidP="00A849AE">
            <w:pPr>
              <w:numPr>
                <w:ilvl w:val="0"/>
                <w:numId w:val="17"/>
              </w:numPr>
              <w:autoSpaceDE/>
              <w:autoSpaceDN/>
              <w:adjustRightInd/>
              <w:spacing w:before="0" w:after="60" w:line="278" w:lineRule="auto"/>
              <w:jc w:val="left"/>
              <w:rPr>
                <w:rFonts w:ascii="Arial" w:hAnsi="Arial" w:cs="Arial"/>
                <w:sz w:val="20"/>
                <w:szCs w:val="20"/>
                <w:lang w:val="en-AU" w:eastAsia="en-AU"/>
              </w:rPr>
            </w:pPr>
            <w:r w:rsidRPr="00064CD7">
              <w:rPr>
                <w:rFonts w:ascii="Arial" w:hAnsi="Arial" w:cs="Arial"/>
                <w:sz w:val="20"/>
                <w:szCs w:val="20"/>
                <w:lang w:val="en-AU" w:eastAsia="en-AU"/>
              </w:rPr>
              <w:t>Knowledge of:</w:t>
            </w:r>
          </w:p>
          <w:p w14:paraId="088721A7" w14:textId="77777777" w:rsidR="00973C19" w:rsidRPr="00064CD7" w:rsidRDefault="00973C19" w:rsidP="00A849AE">
            <w:pPr>
              <w:numPr>
                <w:ilvl w:val="1"/>
                <w:numId w:val="17"/>
              </w:numPr>
              <w:autoSpaceDE/>
              <w:autoSpaceDN/>
              <w:adjustRightInd/>
              <w:spacing w:before="0" w:after="60" w:line="278" w:lineRule="auto"/>
              <w:jc w:val="left"/>
              <w:rPr>
                <w:rFonts w:ascii="Arial" w:hAnsi="Arial" w:cs="Arial"/>
                <w:sz w:val="20"/>
                <w:szCs w:val="20"/>
                <w:lang w:val="en-AU" w:eastAsia="en-AU"/>
              </w:rPr>
            </w:pPr>
            <w:r w:rsidRPr="00064CD7">
              <w:rPr>
                <w:rFonts w:ascii="Arial" w:hAnsi="Arial" w:cs="Arial"/>
                <w:sz w:val="20"/>
                <w:szCs w:val="20"/>
                <w:lang w:val="en-AU" w:eastAsia="en-AU"/>
              </w:rPr>
              <w:t>secondary schooling (NCEA)</w:t>
            </w:r>
          </w:p>
          <w:p w14:paraId="4322C71B" w14:textId="77777777" w:rsidR="00973C19" w:rsidRPr="00064CD7" w:rsidRDefault="00973C19" w:rsidP="00A849AE">
            <w:pPr>
              <w:numPr>
                <w:ilvl w:val="1"/>
                <w:numId w:val="17"/>
              </w:numPr>
              <w:autoSpaceDE/>
              <w:autoSpaceDN/>
              <w:adjustRightInd/>
              <w:spacing w:before="0" w:after="60" w:line="278" w:lineRule="auto"/>
              <w:jc w:val="left"/>
              <w:rPr>
                <w:rFonts w:ascii="Arial" w:hAnsi="Arial" w:cs="Arial"/>
                <w:sz w:val="20"/>
                <w:szCs w:val="20"/>
                <w:lang w:val="en-AU" w:eastAsia="en-AU"/>
              </w:rPr>
            </w:pPr>
            <w:r w:rsidRPr="00064CD7">
              <w:rPr>
                <w:rFonts w:ascii="Arial" w:hAnsi="Arial" w:cs="Arial"/>
                <w:sz w:val="20"/>
                <w:szCs w:val="20"/>
                <w:lang w:val="en-AU" w:eastAsia="en-AU"/>
              </w:rPr>
              <w:t>science pathways</w:t>
            </w:r>
          </w:p>
          <w:p w14:paraId="283D1C92" w14:textId="16CF3B96" w:rsidR="00973C19" w:rsidRPr="00064CD7" w:rsidRDefault="429C5E87" w:rsidP="00A849AE">
            <w:pPr>
              <w:numPr>
                <w:ilvl w:val="1"/>
                <w:numId w:val="17"/>
              </w:numPr>
              <w:autoSpaceDE/>
              <w:autoSpaceDN/>
              <w:adjustRightInd/>
              <w:spacing w:before="0" w:after="60" w:line="278" w:lineRule="auto"/>
              <w:jc w:val="left"/>
              <w:rPr>
                <w:rFonts w:ascii="Arial" w:hAnsi="Arial" w:cs="Arial"/>
                <w:sz w:val="20"/>
                <w:szCs w:val="20"/>
                <w:lang w:val="en-AU" w:eastAsia="en-AU"/>
              </w:rPr>
            </w:pPr>
            <w:r w:rsidRPr="00064CD7">
              <w:rPr>
                <w:rFonts w:ascii="Arial" w:hAnsi="Arial" w:cs="Arial"/>
                <w:sz w:val="20"/>
                <w:szCs w:val="20"/>
                <w:lang w:val="en-AU" w:eastAsia="en-AU"/>
              </w:rPr>
              <w:t>tertiary health</w:t>
            </w:r>
            <w:r w:rsidR="47DE63A1" w:rsidRPr="00064CD7">
              <w:rPr>
                <w:rFonts w:ascii="Arial" w:hAnsi="Arial" w:cs="Arial"/>
                <w:sz w:val="20"/>
                <w:szCs w:val="20"/>
                <w:lang w:val="en-AU" w:eastAsia="en-AU"/>
              </w:rPr>
              <w:t>/science</w:t>
            </w:r>
            <w:r w:rsidRPr="00064CD7">
              <w:rPr>
                <w:rFonts w:ascii="Arial" w:hAnsi="Arial" w:cs="Arial"/>
                <w:sz w:val="20"/>
                <w:szCs w:val="20"/>
                <w:lang w:val="en-AU" w:eastAsia="en-AU"/>
              </w:rPr>
              <w:t xml:space="preserve"> entry requirements</w:t>
            </w:r>
          </w:p>
          <w:p w14:paraId="32ED7283" w14:textId="77777777" w:rsidR="00973C19" w:rsidRPr="00064CD7" w:rsidRDefault="00973C19" w:rsidP="00A849AE">
            <w:pPr>
              <w:spacing w:before="0" w:after="0"/>
              <w:jc w:val="left"/>
              <w:rPr>
                <w:rFonts w:ascii="Arial" w:hAnsi="Arial" w:cs="Arial"/>
                <w:sz w:val="20"/>
                <w:szCs w:val="20"/>
                <w:lang w:val="en-AU" w:eastAsia="en-AU"/>
              </w:rPr>
            </w:pPr>
            <w:r w:rsidRPr="00064CD7">
              <w:rPr>
                <w:rFonts w:ascii="Arial" w:hAnsi="Arial" w:cs="Arial"/>
                <w:sz w:val="20"/>
                <w:szCs w:val="20"/>
                <w:lang w:val="en-AU" w:eastAsia="en-AU"/>
              </w:rPr>
              <w:t>Programme Delivery</w:t>
            </w:r>
          </w:p>
          <w:p w14:paraId="5A4EE880" w14:textId="77777777" w:rsidR="00973C19" w:rsidRPr="00064CD7" w:rsidRDefault="00973C19" w:rsidP="00A849AE">
            <w:pPr>
              <w:numPr>
                <w:ilvl w:val="0"/>
                <w:numId w:val="18"/>
              </w:numPr>
              <w:autoSpaceDE/>
              <w:autoSpaceDN/>
              <w:adjustRightInd/>
              <w:spacing w:before="0" w:after="0" w:line="278" w:lineRule="auto"/>
              <w:jc w:val="left"/>
              <w:rPr>
                <w:rFonts w:ascii="Arial" w:hAnsi="Arial" w:cs="Arial"/>
                <w:sz w:val="20"/>
                <w:szCs w:val="20"/>
                <w:lang w:val="en-AU" w:eastAsia="en-AU"/>
              </w:rPr>
            </w:pPr>
            <w:r w:rsidRPr="00064CD7">
              <w:rPr>
                <w:rFonts w:ascii="Arial" w:hAnsi="Arial" w:cs="Arial"/>
                <w:sz w:val="20"/>
                <w:szCs w:val="20"/>
                <w:lang w:val="en-AU" w:eastAsia="en-AU"/>
              </w:rPr>
              <w:t>Experience designing and delivering:</w:t>
            </w:r>
          </w:p>
          <w:p w14:paraId="203A5955" w14:textId="77777777" w:rsidR="00973C19" w:rsidRPr="00064CD7" w:rsidRDefault="00973C19" w:rsidP="00A849AE">
            <w:pPr>
              <w:numPr>
                <w:ilvl w:val="1"/>
                <w:numId w:val="18"/>
              </w:numPr>
              <w:autoSpaceDE/>
              <w:autoSpaceDN/>
              <w:adjustRightInd/>
              <w:spacing w:before="0" w:after="0" w:line="278" w:lineRule="auto"/>
              <w:jc w:val="left"/>
              <w:rPr>
                <w:rFonts w:ascii="Arial" w:hAnsi="Arial" w:cs="Arial"/>
                <w:sz w:val="20"/>
                <w:szCs w:val="20"/>
                <w:lang w:val="en-AU" w:eastAsia="en-AU"/>
              </w:rPr>
            </w:pPr>
            <w:r w:rsidRPr="00064CD7">
              <w:rPr>
                <w:rFonts w:ascii="Arial" w:hAnsi="Arial" w:cs="Arial"/>
                <w:sz w:val="20"/>
                <w:szCs w:val="20"/>
                <w:lang w:val="en-AU" w:eastAsia="en-AU"/>
              </w:rPr>
              <w:t>youth programmes</w:t>
            </w:r>
          </w:p>
          <w:p w14:paraId="7981DBC1" w14:textId="77777777" w:rsidR="00973C19" w:rsidRPr="00064CD7" w:rsidRDefault="00973C19" w:rsidP="00A849AE">
            <w:pPr>
              <w:numPr>
                <w:ilvl w:val="1"/>
                <w:numId w:val="18"/>
              </w:numPr>
              <w:autoSpaceDE/>
              <w:autoSpaceDN/>
              <w:adjustRightInd/>
              <w:spacing w:before="0" w:after="0" w:line="278" w:lineRule="auto"/>
              <w:jc w:val="left"/>
              <w:rPr>
                <w:rFonts w:ascii="Arial" w:hAnsi="Arial" w:cs="Arial"/>
                <w:sz w:val="20"/>
                <w:szCs w:val="20"/>
                <w:lang w:val="en-AU" w:eastAsia="en-AU"/>
              </w:rPr>
            </w:pPr>
            <w:r w:rsidRPr="00064CD7">
              <w:rPr>
                <w:rFonts w:ascii="Arial" w:hAnsi="Arial" w:cs="Arial"/>
                <w:sz w:val="20"/>
                <w:szCs w:val="20"/>
                <w:lang w:val="en-AU" w:eastAsia="en-AU"/>
              </w:rPr>
              <w:t>educational engagement initiatives</w:t>
            </w:r>
          </w:p>
          <w:p w14:paraId="05D87F11" w14:textId="77777777" w:rsidR="00973C19" w:rsidRPr="00064CD7" w:rsidRDefault="00973C19" w:rsidP="00A849AE">
            <w:pPr>
              <w:numPr>
                <w:ilvl w:val="1"/>
                <w:numId w:val="18"/>
              </w:numPr>
              <w:autoSpaceDE/>
              <w:autoSpaceDN/>
              <w:adjustRightInd/>
              <w:spacing w:before="0" w:after="0" w:line="278" w:lineRule="auto"/>
              <w:jc w:val="left"/>
              <w:rPr>
                <w:rFonts w:ascii="Arial" w:hAnsi="Arial" w:cs="Arial"/>
                <w:sz w:val="20"/>
                <w:szCs w:val="20"/>
                <w:lang w:val="en-AU" w:eastAsia="en-AU"/>
              </w:rPr>
            </w:pPr>
            <w:r w:rsidRPr="00064CD7">
              <w:rPr>
                <w:rFonts w:ascii="Arial" w:hAnsi="Arial" w:cs="Arial"/>
                <w:sz w:val="20"/>
                <w:szCs w:val="20"/>
                <w:lang w:val="en-AU" w:eastAsia="en-AU"/>
              </w:rPr>
              <w:t>community events</w:t>
            </w:r>
          </w:p>
          <w:p w14:paraId="4059817A" w14:textId="7DFAF5E9" w:rsidR="000661D7" w:rsidRPr="00064CD7" w:rsidRDefault="000661D7" w:rsidP="00973C19">
            <w:pPr>
              <w:spacing w:before="60" w:after="60"/>
              <w:jc w:val="left"/>
              <w:rPr>
                <w:rFonts w:ascii="Arial" w:hAnsi="Arial" w:cs="Arial"/>
                <w:sz w:val="20"/>
                <w:szCs w:val="20"/>
                <w:lang w:val="en-AU" w:eastAsia="en-AU"/>
              </w:rPr>
            </w:pPr>
          </w:p>
        </w:tc>
      </w:tr>
      <w:tr w:rsidR="000661D7" w:rsidRPr="00064CD7" w14:paraId="75E49482" w14:textId="77777777" w:rsidTr="18060D1B">
        <w:trPr>
          <w:trHeight w:val="1920"/>
        </w:trPr>
        <w:tc>
          <w:tcPr>
            <w:tcW w:w="2552" w:type="dxa"/>
            <w:tcBorders>
              <w:left w:val="single" w:sz="4" w:space="0" w:color="auto"/>
              <w:right w:val="single" w:sz="4" w:space="0" w:color="auto"/>
            </w:tcBorders>
            <w:shd w:val="clear" w:color="auto" w:fill="FFFFFF" w:themeFill="background1"/>
          </w:tcPr>
          <w:p w14:paraId="6CC3C725" w14:textId="20FA2763" w:rsidR="000661D7" w:rsidRPr="00064CD7" w:rsidRDefault="00973C19">
            <w:pPr>
              <w:spacing w:before="0" w:after="0"/>
              <w:rPr>
                <w:rFonts w:ascii="Arial" w:hAnsi="Arial" w:cs="Arial"/>
                <w:sz w:val="20"/>
                <w:szCs w:val="20"/>
              </w:rPr>
            </w:pPr>
            <w:r w:rsidRPr="00064CD7">
              <w:rPr>
                <w:rFonts w:ascii="Calibri" w:hAnsi="Calibri" w:cs="Calibri"/>
                <w:b/>
              </w:rPr>
              <w:lastRenderedPageBreak/>
              <w:t>Desirable</w:t>
            </w:r>
          </w:p>
        </w:tc>
        <w:tc>
          <w:tcPr>
            <w:tcW w:w="6662" w:type="dxa"/>
            <w:tcBorders>
              <w:left w:val="single" w:sz="4" w:space="0" w:color="auto"/>
              <w:bottom w:val="single" w:sz="4" w:space="0" w:color="auto"/>
              <w:right w:val="single" w:sz="4" w:space="0" w:color="auto"/>
            </w:tcBorders>
            <w:shd w:val="clear" w:color="auto" w:fill="FFFFFF" w:themeFill="background1"/>
            <w:vAlign w:val="center"/>
          </w:tcPr>
          <w:p w14:paraId="0D381240" w14:textId="22B1C6C2" w:rsidR="00973C19" w:rsidRPr="00064CD7" w:rsidRDefault="00973C19" w:rsidP="00A849AE">
            <w:pPr>
              <w:numPr>
                <w:ilvl w:val="0"/>
                <w:numId w:val="19"/>
              </w:numPr>
              <w:autoSpaceDE/>
              <w:autoSpaceDN/>
              <w:adjustRightInd/>
              <w:spacing w:before="0" w:after="0" w:line="278" w:lineRule="auto"/>
              <w:rPr>
                <w:rFonts w:ascii="Arial" w:hAnsi="Arial" w:cs="Arial"/>
                <w:sz w:val="20"/>
                <w:szCs w:val="20"/>
                <w:lang w:val="en-AU" w:eastAsia="en-AU"/>
              </w:rPr>
            </w:pPr>
            <w:r w:rsidRPr="00064CD7">
              <w:rPr>
                <w:rFonts w:ascii="Arial" w:hAnsi="Arial" w:cs="Arial"/>
                <w:sz w:val="20"/>
                <w:szCs w:val="20"/>
                <w:lang w:val="en-AU" w:eastAsia="en-AU"/>
              </w:rPr>
              <w:t>Background in</w:t>
            </w:r>
            <w:r w:rsidR="00A849AE" w:rsidRPr="00064CD7">
              <w:rPr>
                <w:rFonts w:ascii="Arial" w:hAnsi="Arial" w:cs="Arial"/>
                <w:sz w:val="20"/>
                <w:szCs w:val="20"/>
                <w:lang w:val="en-AU" w:eastAsia="en-AU"/>
              </w:rPr>
              <w:t xml:space="preserve"> </w:t>
            </w:r>
            <w:r w:rsidRPr="00064CD7">
              <w:rPr>
                <w:rFonts w:ascii="Arial" w:hAnsi="Arial" w:cs="Arial"/>
                <w:sz w:val="20"/>
                <w:szCs w:val="20"/>
                <w:lang w:val="en-AU" w:eastAsia="en-AU"/>
              </w:rPr>
              <w:t>education, health, sciences, or community development</w:t>
            </w:r>
          </w:p>
          <w:p w14:paraId="3B20EB34" w14:textId="77777777" w:rsidR="00973C19" w:rsidRPr="00064CD7" w:rsidRDefault="00973C19" w:rsidP="00A849AE">
            <w:pPr>
              <w:numPr>
                <w:ilvl w:val="0"/>
                <w:numId w:val="19"/>
              </w:numPr>
              <w:autoSpaceDE/>
              <w:autoSpaceDN/>
              <w:adjustRightInd/>
              <w:spacing w:before="0" w:after="0" w:line="278" w:lineRule="auto"/>
              <w:rPr>
                <w:rFonts w:ascii="Arial" w:hAnsi="Arial" w:cs="Arial"/>
                <w:sz w:val="20"/>
                <w:szCs w:val="20"/>
                <w:lang w:val="en-AU" w:eastAsia="en-AU"/>
              </w:rPr>
            </w:pPr>
            <w:r w:rsidRPr="00064CD7">
              <w:rPr>
                <w:rFonts w:ascii="Arial" w:hAnsi="Arial" w:cs="Arial"/>
                <w:sz w:val="20"/>
                <w:szCs w:val="20"/>
                <w:lang w:val="en-AU" w:eastAsia="en-AU"/>
              </w:rPr>
              <w:t>Experience working with Pacific learners in education</w:t>
            </w:r>
          </w:p>
          <w:p w14:paraId="78EC0E71" w14:textId="77777777" w:rsidR="00973C19" w:rsidRPr="00064CD7" w:rsidRDefault="00973C19" w:rsidP="00A849AE">
            <w:pPr>
              <w:numPr>
                <w:ilvl w:val="0"/>
                <w:numId w:val="19"/>
              </w:numPr>
              <w:autoSpaceDE/>
              <w:autoSpaceDN/>
              <w:adjustRightInd/>
              <w:spacing w:before="0" w:after="0" w:line="278" w:lineRule="auto"/>
              <w:rPr>
                <w:rFonts w:ascii="Arial" w:hAnsi="Arial" w:cs="Arial"/>
                <w:sz w:val="20"/>
                <w:szCs w:val="20"/>
                <w:lang w:val="en-AU" w:eastAsia="en-AU"/>
              </w:rPr>
            </w:pPr>
            <w:r w:rsidRPr="00064CD7">
              <w:rPr>
                <w:rFonts w:ascii="Arial" w:hAnsi="Arial" w:cs="Arial"/>
                <w:sz w:val="20"/>
                <w:szCs w:val="20"/>
                <w:lang w:val="en-AU" w:eastAsia="en-AU"/>
              </w:rPr>
              <w:t>Understanding of workforce development pathways</w:t>
            </w:r>
          </w:p>
          <w:p w14:paraId="613CD5D7" w14:textId="2A940B0D" w:rsidR="000661D7" w:rsidRPr="00064CD7" w:rsidRDefault="000661D7">
            <w:pPr>
              <w:spacing w:before="60" w:after="60"/>
              <w:jc w:val="left"/>
              <w:rPr>
                <w:rFonts w:ascii="Arial" w:hAnsi="Arial" w:cs="Arial"/>
                <w:sz w:val="20"/>
                <w:szCs w:val="20"/>
              </w:rPr>
            </w:pPr>
          </w:p>
        </w:tc>
      </w:tr>
      <w:tr w:rsidR="000661D7" w:rsidRPr="00064CD7" w14:paraId="7FF4C484" w14:textId="77777777" w:rsidTr="18060D1B">
        <w:trPr>
          <w:trHeight w:val="442"/>
        </w:trPr>
        <w:tc>
          <w:tcPr>
            <w:tcW w:w="2552" w:type="dxa"/>
            <w:tcBorders>
              <w:left w:val="single" w:sz="4" w:space="0" w:color="auto"/>
              <w:right w:val="single" w:sz="4" w:space="0" w:color="auto"/>
            </w:tcBorders>
            <w:shd w:val="clear" w:color="auto" w:fill="FFFFFF" w:themeFill="background1"/>
          </w:tcPr>
          <w:p w14:paraId="5D2245A5" w14:textId="77777777" w:rsidR="000661D7" w:rsidRPr="00064CD7" w:rsidRDefault="000661D7">
            <w:pPr>
              <w:spacing w:before="0" w:after="0"/>
              <w:rPr>
                <w:rFonts w:ascii="Arial" w:hAnsi="Arial" w:cs="Arial"/>
                <w:b/>
                <w:bCs w:val="0"/>
                <w:sz w:val="20"/>
                <w:szCs w:val="20"/>
              </w:rPr>
            </w:pPr>
            <w:r w:rsidRPr="00064CD7">
              <w:rPr>
                <w:rFonts w:ascii="Arial" w:hAnsi="Arial" w:cs="Arial"/>
                <w:b/>
                <w:bCs w:val="0"/>
                <w:sz w:val="20"/>
                <w:szCs w:val="20"/>
              </w:rPr>
              <w:t>Personal Attributes</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6D6C60D" w14:textId="77777777" w:rsidR="000661D7" w:rsidRPr="00064CD7" w:rsidRDefault="000661D7">
            <w:pPr>
              <w:pStyle w:val="Default"/>
              <w:spacing w:before="60" w:after="60"/>
              <w:rPr>
                <w:color w:val="auto"/>
                <w:sz w:val="20"/>
                <w:szCs w:val="20"/>
              </w:rPr>
            </w:pPr>
            <w:r w:rsidRPr="00064CD7">
              <w:rPr>
                <w:color w:val="auto"/>
                <w:sz w:val="20"/>
                <w:szCs w:val="20"/>
              </w:rPr>
              <w:t>A willingness to be a role model for WelTec and Whitireia values</w:t>
            </w:r>
          </w:p>
          <w:p w14:paraId="7878A4E7" w14:textId="0E0835AB" w:rsidR="000661D7" w:rsidRPr="00064CD7" w:rsidRDefault="000661D7">
            <w:pPr>
              <w:pStyle w:val="Default"/>
              <w:spacing w:before="60" w:after="60"/>
              <w:rPr>
                <w:color w:val="auto"/>
                <w:sz w:val="20"/>
                <w:szCs w:val="20"/>
              </w:rPr>
            </w:pPr>
            <w:r w:rsidRPr="00064CD7">
              <w:rPr>
                <w:color w:val="auto"/>
                <w:sz w:val="20"/>
                <w:szCs w:val="20"/>
              </w:rPr>
              <w:t xml:space="preserve">Demonstrate </w:t>
            </w:r>
            <w:r w:rsidR="00973C19" w:rsidRPr="00064CD7">
              <w:rPr>
                <w:color w:val="auto"/>
                <w:sz w:val="20"/>
                <w:szCs w:val="20"/>
              </w:rPr>
              <w:t>co-ordination</w:t>
            </w:r>
            <w:r w:rsidRPr="00064CD7">
              <w:rPr>
                <w:color w:val="auto"/>
                <w:sz w:val="20"/>
                <w:szCs w:val="20"/>
              </w:rPr>
              <w:t xml:space="preserve"> and facilitation skills</w:t>
            </w:r>
          </w:p>
          <w:p w14:paraId="475B3D5C" w14:textId="77777777" w:rsidR="000661D7" w:rsidRPr="00064CD7" w:rsidRDefault="000661D7">
            <w:pPr>
              <w:pStyle w:val="Default"/>
              <w:spacing w:before="60" w:after="60"/>
              <w:rPr>
                <w:color w:val="auto"/>
                <w:sz w:val="20"/>
                <w:szCs w:val="20"/>
              </w:rPr>
            </w:pPr>
            <w:r w:rsidRPr="00064CD7">
              <w:rPr>
                <w:color w:val="auto"/>
                <w:sz w:val="20"/>
                <w:szCs w:val="20"/>
              </w:rPr>
              <w:t>Ability to work under pressure and maintain standards</w:t>
            </w:r>
          </w:p>
          <w:p w14:paraId="124DCD9D" w14:textId="77777777" w:rsidR="000661D7" w:rsidRPr="00064CD7" w:rsidRDefault="000661D7">
            <w:pPr>
              <w:pStyle w:val="Default"/>
              <w:spacing w:before="60" w:after="60"/>
              <w:rPr>
                <w:color w:val="auto"/>
                <w:sz w:val="20"/>
                <w:szCs w:val="20"/>
              </w:rPr>
            </w:pPr>
            <w:r w:rsidRPr="00064CD7">
              <w:rPr>
                <w:color w:val="auto"/>
                <w:sz w:val="20"/>
                <w:szCs w:val="20"/>
              </w:rPr>
              <w:t xml:space="preserve">An ability to juggle competing priorities </w:t>
            </w:r>
          </w:p>
          <w:p w14:paraId="4DD5B5AF" w14:textId="3A2D853E" w:rsidR="000661D7" w:rsidRPr="00064CD7" w:rsidRDefault="000661D7">
            <w:pPr>
              <w:pStyle w:val="Default"/>
              <w:spacing w:before="60" w:after="60"/>
              <w:rPr>
                <w:color w:val="auto"/>
                <w:sz w:val="20"/>
                <w:szCs w:val="20"/>
              </w:rPr>
            </w:pPr>
            <w:r w:rsidRPr="00064CD7">
              <w:rPr>
                <w:color w:val="auto"/>
                <w:sz w:val="20"/>
                <w:szCs w:val="20"/>
              </w:rPr>
              <w:t xml:space="preserve">Demonstrated ability to meet deadlines and </w:t>
            </w:r>
            <w:r w:rsidR="00973C19" w:rsidRPr="00064CD7">
              <w:rPr>
                <w:color w:val="auto"/>
                <w:sz w:val="20"/>
                <w:szCs w:val="20"/>
              </w:rPr>
              <w:t>multitask</w:t>
            </w:r>
            <w:r w:rsidRPr="00064CD7">
              <w:rPr>
                <w:color w:val="auto"/>
                <w:sz w:val="20"/>
                <w:szCs w:val="20"/>
              </w:rPr>
              <w:t xml:space="preserve"> </w:t>
            </w:r>
          </w:p>
          <w:p w14:paraId="1AA7D684" w14:textId="77777777" w:rsidR="000661D7" w:rsidRPr="00064CD7" w:rsidRDefault="000661D7">
            <w:pPr>
              <w:spacing w:before="60" w:after="60"/>
              <w:jc w:val="left"/>
              <w:rPr>
                <w:rFonts w:ascii="Arial" w:hAnsi="Arial" w:cs="Arial"/>
                <w:sz w:val="20"/>
                <w:szCs w:val="20"/>
              </w:rPr>
            </w:pPr>
            <w:r w:rsidRPr="00064CD7">
              <w:rPr>
                <w:rFonts w:ascii="Arial" w:hAnsi="Arial" w:cs="Arial"/>
                <w:sz w:val="20"/>
                <w:szCs w:val="20"/>
              </w:rPr>
              <w:t xml:space="preserve">Excellent communication skills with a broad cross section of people </w:t>
            </w:r>
          </w:p>
          <w:p w14:paraId="33DD348F" w14:textId="77777777" w:rsidR="000661D7" w:rsidRPr="00064CD7" w:rsidRDefault="000661D7">
            <w:pPr>
              <w:pStyle w:val="Default"/>
              <w:spacing w:before="60" w:after="60"/>
              <w:rPr>
                <w:color w:val="auto"/>
                <w:sz w:val="20"/>
                <w:szCs w:val="20"/>
              </w:rPr>
            </w:pPr>
            <w:r w:rsidRPr="00064CD7">
              <w:rPr>
                <w:color w:val="auto"/>
                <w:sz w:val="20"/>
                <w:szCs w:val="20"/>
              </w:rPr>
              <w:t xml:space="preserve">Highly developed customer service skills </w:t>
            </w:r>
          </w:p>
          <w:p w14:paraId="48362B0A" w14:textId="77777777" w:rsidR="000661D7" w:rsidRPr="00064CD7" w:rsidRDefault="000661D7">
            <w:pPr>
              <w:pStyle w:val="Default"/>
              <w:spacing w:before="60" w:after="60"/>
              <w:rPr>
                <w:color w:val="auto"/>
                <w:sz w:val="20"/>
                <w:szCs w:val="20"/>
              </w:rPr>
            </w:pPr>
            <w:r w:rsidRPr="00064CD7">
              <w:rPr>
                <w:color w:val="auto"/>
                <w:sz w:val="20"/>
                <w:szCs w:val="20"/>
              </w:rPr>
              <w:t xml:space="preserve">Excellent organisational and planning skills </w:t>
            </w:r>
          </w:p>
          <w:p w14:paraId="611DF759" w14:textId="1F8CA0FB" w:rsidR="000661D7" w:rsidRPr="00064CD7" w:rsidRDefault="000661D7">
            <w:pPr>
              <w:pStyle w:val="Default"/>
              <w:spacing w:before="60" w:after="60"/>
              <w:rPr>
                <w:color w:val="auto"/>
                <w:sz w:val="20"/>
                <w:szCs w:val="20"/>
              </w:rPr>
            </w:pPr>
            <w:r w:rsidRPr="00064CD7">
              <w:rPr>
                <w:color w:val="auto"/>
                <w:sz w:val="20"/>
                <w:szCs w:val="20"/>
              </w:rPr>
              <w:t>Ability and willingness to learn</w:t>
            </w:r>
            <w:r w:rsidR="5C9ED829" w:rsidRPr="00064CD7">
              <w:rPr>
                <w:color w:val="auto"/>
                <w:sz w:val="20"/>
                <w:szCs w:val="20"/>
              </w:rPr>
              <w:t>, record</w:t>
            </w:r>
            <w:r w:rsidRPr="00064CD7">
              <w:rPr>
                <w:color w:val="auto"/>
                <w:sz w:val="20"/>
                <w:szCs w:val="20"/>
              </w:rPr>
              <w:t xml:space="preserve"> and share information</w:t>
            </w:r>
          </w:p>
          <w:p w14:paraId="55A6ED91" w14:textId="77777777" w:rsidR="000661D7" w:rsidRPr="00064CD7" w:rsidRDefault="000661D7">
            <w:pPr>
              <w:pStyle w:val="Default"/>
              <w:spacing w:before="60" w:after="60"/>
              <w:rPr>
                <w:color w:val="auto"/>
                <w:sz w:val="20"/>
                <w:szCs w:val="20"/>
              </w:rPr>
            </w:pPr>
            <w:r w:rsidRPr="00064CD7">
              <w:rPr>
                <w:color w:val="auto"/>
                <w:sz w:val="20"/>
                <w:szCs w:val="20"/>
              </w:rPr>
              <w:t>Ability to work in a diverse team</w:t>
            </w:r>
          </w:p>
        </w:tc>
      </w:tr>
    </w:tbl>
    <w:p w14:paraId="6C23EAEB" w14:textId="77777777" w:rsidR="000661D7" w:rsidRPr="00064CD7" w:rsidRDefault="000661D7" w:rsidP="000661D7">
      <w:pPr>
        <w:spacing w:before="0" w:after="0"/>
        <w:rPr>
          <w:rFonts w:ascii="Arial" w:hAnsi="Arial" w:cs="Arial"/>
          <w:sz w:val="20"/>
          <w:szCs w:val="20"/>
          <w:lang w:eastAsia="en-NZ"/>
        </w:rPr>
      </w:pPr>
    </w:p>
    <w:p w14:paraId="38F83A06" w14:textId="77777777" w:rsidR="000661D7" w:rsidRPr="00064CD7" w:rsidRDefault="000661D7" w:rsidP="000661D7">
      <w:pPr>
        <w:spacing w:before="0" w:after="0"/>
      </w:pPr>
    </w:p>
    <w:p w14:paraId="4D64ACDE" w14:textId="77777777" w:rsidR="00E41559" w:rsidRPr="00064CD7" w:rsidRDefault="00E41559"/>
    <w:sectPr w:rsidR="00E41559" w:rsidRPr="00064CD7">
      <w:pgSz w:w="11911" w:h="16841" w:code="9"/>
      <w:pgMar w:top="567" w:right="1705" w:bottom="1134" w:left="1134" w:header="720" w:footer="27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432"/>
        </w:tabs>
        <w:ind w:left="432" w:hanging="432"/>
      </w:pPr>
      <w:rPr>
        <w:rFonts w:ascii="Symbol" w:hAnsi="Symbol"/>
      </w:rPr>
    </w:lvl>
    <w:lvl w:ilvl="1">
      <w:start w:val="1"/>
      <w:numFmt w:val="decimal"/>
      <w:lvlText w:val="%2."/>
      <w:lvlJc w:val="left"/>
      <w:pPr>
        <w:tabs>
          <w:tab w:val="num" w:pos="1080"/>
        </w:tabs>
        <w:ind w:left="1080" w:hanging="360"/>
      </w:pPr>
      <w:rPr>
        <w:rFonts w:cs="Times New Roman"/>
      </w:rPr>
    </w:lvl>
    <w:lvl w:ilvl="2">
      <w:start w:val="3"/>
      <w:numFmt w:val="decimal"/>
      <w:lvlText w:val="%3."/>
      <w:lvlJc w:val="left"/>
      <w:pPr>
        <w:tabs>
          <w:tab w:val="num" w:pos="1440"/>
        </w:tabs>
        <w:ind w:left="1440" w:hanging="36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5DC6826"/>
    <w:multiLevelType w:val="multilevel"/>
    <w:tmpl w:val="72F49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881F2"/>
    <w:multiLevelType w:val="hybridMultilevel"/>
    <w:tmpl w:val="FFFFFFFF"/>
    <w:lvl w:ilvl="0" w:tplc="AA5AD4C8">
      <w:start w:val="1"/>
      <w:numFmt w:val="bullet"/>
      <w:lvlText w:val=""/>
      <w:lvlJc w:val="left"/>
      <w:pPr>
        <w:ind w:left="720" w:hanging="360"/>
      </w:pPr>
      <w:rPr>
        <w:rFonts w:ascii="Symbol" w:hAnsi="Symbol" w:hint="default"/>
      </w:rPr>
    </w:lvl>
    <w:lvl w:ilvl="1" w:tplc="B8122340">
      <w:start w:val="1"/>
      <w:numFmt w:val="bullet"/>
      <w:lvlText w:val="o"/>
      <w:lvlJc w:val="left"/>
      <w:pPr>
        <w:ind w:left="1440" w:hanging="360"/>
      </w:pPr>
      <w:rPr>
        <w:rFonts w:ascii="Courier New" w:hAnsi="Courier New" w:hint="default"/>
      </w:rPr>
    </w:lvl>
    <w:lvl w:ilvl="2" w:tplc="C846D41E">
      <w:start w:val="1"/>
      <w:numFmt w:val="bullet"/>
      <w:lvlText w:val=""/>
      <w:lvlJc w:val="left"/>
      <w:pPr>
        <w:ind w:left="2160" w:hanging="360"/>
      </w:pPr>
      <w:rPr>
        <w:rFonts w:ascii="Wingdings" w:hAnsi="Wingdings" w:hint="default"/>
      </w:rPr>
    </w:lvl>
    <w:lvl w:ilvl="3" w:tplc="3D1829F6">
      <w:start w:val="1"/>
      <w:numFmt w:val="bullet"/>
      <w:lvlText w:val=""/>
      <w:lvlJc w:val="left"/>
      <w:pPr>
        <w:ind w:left="2880" w:hanging="360"/>
      </w:pPr>
      <w:rPr>
        <w:rFonts w:ascii="Symbol" w:hAnsi="Symbol" w:hint="default"/>
      </w:rPr>
    </w:lvl>
    <w:lvl w:ilvl="4" w:tplc="308E0D64">
      <w:start w:val="1"/>
      <w:numFmt w:val="bullet"/>
      <w:lvlText w:val="o"/>
      <w:lvlJc w:val="left"/>
      <w:pPr>
        <w:ind w:left="3600" w:hanging="360"/>
      </w:pPr>
      <w:rPr>
        <w:rFonts w:ascii="Courier New" w:hAnsi="Courier New" w:hint="default"/>
      </w:rPr>
    </w:lvl>
    <w:lvl w:ilvl="5" w:tplc="F36C269E">
      <w:start w:val="1"/>
      <w:numFmt w:val="bullet"/>
      <w:lvlText w:val=""/>
      <w:lvlJc w:val="left"/>
      <w:pPr>
        <w:ind w:left="4320" w:hanging="360"/>
      </w:pPr>
      <w:rPr>
        <w:rFonts w:ascii="Wingdings" w:hAnsi="Wingdings" w:hint="default"/>
      </w:rPr>
    </w:lvl>
    <w:lvl w:ilvl="6" w:tplc="0194E9C0">
      <w:start w:val="1"/>
      <w:numFmt w:val="bullet"/>
      <w:lvlText w:val=""/>
      <w:lvlJc w:val="left"/>
      <w:pPr>
        <w:ind w:left="5040" w:hanging="360"/>
      </w:pPr>
      <w:rPr>
        <w:rFonts w:ascii="Symbol" w:hAnsi="Symbol" w:hint="default"/>
      </w:rPr>
    </w:lvl>
    <w:lvl w:ilvl="7" w:tplc="266C6156">
      <w:start w:val="1"/>
      <w:numFmt w:val="bullet"/>
      <w:lvlText w:val="o"/>
      <w:lvlJc w:val="left"/>
      <w:pPr>
        <w:ind w:left="5760" w:hanging="360"/>
      </w:pPr>
      <w:rPr>
        <w:rFonts w:ascii="Courier New" w:hAnsi="Courier New" w:hint="default"/>
      </w:rPr>
    </w:lvl>
    <w:lvl w:ilvl="8" w:tplc="7F1E010E">
      <w:start w:val="1"/>
      <w:numFmt w:val="bullet"/>
      <w:lvlText w:val=""/>
      <w:lvlJc w:val="left"/>
      <w:pPr>
        <w:ind w:left="6480" w:hanging="360"/>
      </w:pPr>
      <w:rPr>
        <w:rFonts w:ascii="Wingdings" w:hAnsi="Wingdings" w:hint="default"/>
      </w:rPr>
    </w:lvl>
  </w:abstractNum>
  <w:abstractNum w:abstractNumId="3" w15:restartNumberingAfterBreak="0">
    <w:nsid w:val="0A407607"/>
    <w:multiLevelType w:val="hybridMultilevel"/>
    <w:tmpl w:val="FFFFFFFF"/>
    <w:lvl w:ilvl="0" w:tplc="536A90D8">
      <w:start w:val="1"/>
      <w:numFmt w:val="bullet"/>
      <w:lvlText w:val=""/>
      <w:lvlJc w:val="left"/>
      <w:pPr>
        <w:ind w:left="720" w:hanging="360"/>
      </w:pPr>
      <w:rPr>
        <w:rFonts w:ascii="Symbol" w:hAnsi="Symbol" w:hint="default"/>
      </w:rPr>
    </w:lvl>
    <w:lvl w:ilvl="1" w:tplc="3CACE3F0">
      <w:start w:val="1"/>
      <w:numFmt w:val="bullet"/>
      <w:lvlText w:val="o"/>
      <w:lvlJc w:val="left"/>
      <w:pPr>
        <w:ind w:left="1440" w:hanging="360"/>
      </w:pPr>
      <w:rPr>
        <w:rFonts w:ascii="Courier New" w:hAnsi="Courier New" w:hint="default"/>
      </w:rPr>
    </w:lvl>
    <w:lvl w:ilvl="2" w:tplc="26944C82">
      <w:start w:val="1"/>
      <w:numFmt w:val="bullet"/>
      <w:lvlText w:val=""/>
      <w:lvlJc w:val="left"/>
      <w:pPr>
        <w:ind w:left="2160" w:hanging="360"/>
      </w:pPr>
      <w:rPr>
        <w:rFonts w:ascii="Wingdings" w:hAnsi="Wingdings" w:hint="default"/>
      </w:rPr>
    </w:lvl>
    <w:lvl w:ilvl="3" w:tplc="A0F0A0C0">
      <w:start w:val="1"/>
      <w:numFmt w:val="bullet"/>
      <w:lvlText w:val=""/>
      <w:lvlJc w:val="left"/>
      <w:pPr>
        <w:ind w:left="2880" w:hanging="360"/>
      </w:pPr>
      <w:rPr>
        <w:rFonts w:ascii="Symbol" w:hAnsi="Symbol" w:hint="default"/>
      </w:rPr>
    </w:lvl>
    <w:lvl w:ilvl="4" w:tplc="5608069A">
      <w:start w:val="1"/>
      <w:numFmt w:val="bullet"/>
      <w:lvlText w:val="o"/>
      <w:lvlJc w:val="left"/>
      <w:pPr>
        <w:ind w:left="3600" w:hanging="360"/>
      </w:pPr>
      <w:rPr>
        <w:rFonts w:ascii="Courier New" w:hAnsi="Courier New" w:hint="default"/>
      </w:rPr>
    </w:lvl>
    <w:lvl w:ilvl="5" w:tplc="92EAAF72">
      <w:start w:val="1"/>
      <w:numFmt w:val="bullet"/>
      <w:lvlText w:val=""/>
      <w:lvlJc w:val="left"/>
      <w:pPr>
        <w:ind w:left="4320" w:hanging="360"/>
      </w:pPr>
      <w:rPr>
        <w:rFonts w:ascii="Wingdings" w:hAnsi="Wingdings" w:hint="default"/>
      </w:rPr>
    </w:lvl>
    <w:lvl w:ilvl="6" w:tplc="24ECF2A8">
      <w:start w:val="1"/>
      <w:numFmt w:val="bullet"/>
      <w:lvlText w:val=""/>
      <w:lvlJc w:val="left"/>
      <w:pPr>
        <w:ind w:left="5040" w:hanging="360"/>
      </w:pPr>
      <w:rPr>
        <w:rFonts w:ascii="Symbol" w:hAnsi="Symbol" w:hint="default"/>
      </w:rPr>
    </w:lvl>
    <w:lvl w:ilvl="7" w:tplc="D424DFE4">
      <w:start w:val="1"/>
      <w:numFmt w:val="bullet"/>
      <w:lvlText w:val="o"/>
      <w:lvlJc w:val="left"/>
      <w:pPr>
        <w:ind w:left="5760" w:hanging="360"/>
      </w:pPr>
      <w:rPr>
        <w:rFonts w:ascii="Courier New" w:hAnsi="Courier New" w:hint="default"/>
      </w:rPr>
    </w:lvl>
    <w:lvl w:ilvl="8" w:tplc="D5A494FA">
      <w:start w:val="1"/>
      <w:numFmt w:val="bullet"/>
      <w:lvlText w:val=""/>
      <w:lvlJc w:val="left"/>
      <w:pPr>
        <w:ind w:left="6480" w:hanging="360"/>
      </w:pPr>
      <w:rPr>
        <w:rFonts w:ascii="Wingdings" w:hAnsi="Wingdings" w:hint="default"/>
      </w:rPr>
    </w:lvl>
  </w:abstractNum>
  <w:abstractNum w:abstractNumId="4" w15:restartNumberingAfterBreak="0">
    <w:nsid w:val="0B783150"/>
    <w:multiLevelType w:val="hybridMultilevel"/>
    <w:tmpl w:val="70CCE4D2"/>
    <w:lvl w:ilvl="0" w:tplc="096A73BE">
      <w:start w:val="1"/>
      <w:numFmt w:val="bullet"/>
      <w:pStyle w:val="ListParagraph"/>
      <w:lvlText w:val=""/>
      <w:lvlJc w:val="left"/>
      <w:pPr>
        <w:ind w:left="729" w:hanging="360"/>
      </w:pPr>
      <w:rPr>
        <w:rFonts w:ascii="Symbol" w:hAnsi="Symbol" w:hint="default"/>
      </w:rPr>
    </w:lvl>
    <w:lvl w:ilvl="1" w:tplc="14090003" w:tentative="1">
      <w:start w:val="1"/>
      <w:numFmt w:val="bullet"/>
      <w:lvlText w:val="o"/>
      <w:lvlJc w:val="left"/>
      <w:pPr>
        <w:ind w:left="1449" w:hanging="360"/>
      </w:pPr>
      <w:rPr>
        <w:rFonts w:ascii="Courier New" w:hAnsi="Courier New" w:cs="Courier New" w:hint="default"/>
      </w:rPr>
    </w:lvl>
    <w:lvl w:ilvl="2" w:tplc="14090005" w:tentative="1">
      <w:start w:val="1"/>
      <w:numFmt w:val="bullet"/>
      <w:lvlText w:val=""/>
      <w:lvlJc w:val="left"/>
      <w:pPr>
        <w:ind w:left="2169" w:hanging="360"/>
      </w:pPr>
      <w:rPr>
        <w:rFonts w:ascii="Wingdings" w:hAnsi="Wingdings" w:hint="default"/>
      </w:rPr>
    </w:lvl>
    <w:lvl w:ilvl="3" w:tplc="14090001" w:tentative="1">
      <w:start w:val="1"/>
      <w:numFmt w:val="bullet"/>
      <w:lvlText w:val=""/>
      <w:lvlJc w:val="left"/>
      <w:pPr>
        <w:ind w:left="2889" w:hanging="360"/>
      </w:pPr>
      <w:rPr>
        <w:rFonts w:ascii="Symbol" w:hAnsi="Symbol" w:hint="default"/>
      </w:rPr>
    </w:lvl>
    <w:lvl w:ilvl="4" w:tplc="14090003" w:tentative="1">
      <w:start w:val="1"/>
      <w:numFmt w:val="bullet"/>
      <w:lvlText w:val="o"/>
      <w:lvlJc w:val="left"/>
      <w:pPr>
        <w:ind w:left="3609" w:hanging="360"/>
      </w:pPr>
      <w:rPr>
        <w:rFonts w:ascii="Courier New" w:hAnsi="Courier New" w:cs="Courier New" w:hint="default"/>
      </w:rPr>
    </w:lvl>
    <w:lvl w:ilvl="5" w:tplc="14090005" w:tentative="1">
      <w:start w:val="1"/>
      <w:numFmt w:val="bullet"/>
      <w:lvlText w:val=""/>
      <w:lvlJc w:val="left"/>
      <w:pPr>
        <w:ind w:left="4329" w:hanging="360"/>
      </w:pPr>
      <w:rPr>
        <w:rFonts w:ascii="Wingdings" w:hAnsi="Wingdings" w:hint="default"/>
      </w:rPr>
    </w:lvl>
    <w:lvl w:ilvl="6" w:tplc="14090001" w:tentative="1">
      <w:start w:val="1"/>
      <w:numFmt w:val="bullet"/>
      <w:lvlText w:val=""/>
      <w:lvlJc w:val="left"/>
      <w:pPr>
        <w:ind w:left="5049" w:hanging="360"/>
      </w:pPr>
      <w:rPr>
        <w:rFonts w:ascii="Symbol" w:hAnsi="Symbol" w:hint="default"/>
      </w:rPr>
    </w:lvl>
    <w:lvl w:ilvl="7" w:tplc="14090003" w:tentative="1">
      <w:start w:val="1"/>
      <w:numFmt w:val="bullet"/>
      <w:lvlText w:val="o"/>
      <w:lvlJc w:val="left"/>
      <w:pPr>
        <w:ind w:left="5769" w:hanging="360"/>
      </w:pPr>
      <w:rPr>
        <w:rFonts w:ascii="Courier New" w:hAnsi="Courier New" w:cs="Courier New" w:hint="default"/>
      </w:rPr>
    </w:lvl>
    <w:lvl w:ilvl="8" w:tplc="14090005" w:tentative="1">
      <w:start w:val="1"/>
      <w:numFmt w:val="bullet"/>
      <w:lvlText w:val=""/>
      <w:lvlJc w:val="left"/>
      <w:pPr>
        <w:ind w:left="6489" w:hanging="360"/>
      </w:pPr>
      <w:rPr>
        <w:rFonts w:ascii="Wingdings" w:hAnsi="Wingdings" w:hint="default"/>
      </w:rPr>
    </w:lvl>
  </w:abstractNum>
  <w:abstractNum w:abstractNumId="5" w15:restartNumberingAfterBreak="0">
    <w:nsid w:val="10956433"/>
    <w:multiLevelType w:val="multilevel"/>
    <w:tmpl w:val="70748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97769"/>
    <w:multiLevelType w:val="multilevel"/>
    <w:tmpl w:val="914A6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8E98B"/>
    <w:multiLevelType w:val="hybridMultilevel"/>
    <w:tmpl w:val="FFFFFFFF"/>
    <w:lvl w:ilvl="0" w:tplc="7C68278A">
      <w:start w:val="1"/>
      <w:numFmt w:val="bullet"/>
      <w:lvlText w:val=""/>
      <w:lvlJc w:val="left"/>
      <w:pPr>
        <w:ind w:left="720" w:hanging="360"/>
      </w:pPr>
      <w:rPr>
        <w:rFonts w:ascii="Symbol" w:hAnsi="Symbol" w:hint="default"/>
      </w:rPr>
    </w:lvl>
    <w:lvl w:ilvl="1" w:tplc="5CACA1EE">
      <w:start w:val="1"/>
      <w:numFmt w:val="bullet"/>
      <w:lvlText w:val="o"/>
      <w:lvlJc w:val="left"/>
      <w:pPr>
        <w:ind w:left="1440" w:hanging="360"/>
      </w:pPr>
      <w:rPr>
        <w:rFonts w:ascii="Courier New" w:hAnsi="Courier New" w:hint="default"/>
      </w:rPr>
    </w:lvl>
    <w:lvl w:ilvl="2" w:tplc="D130A77A">
      <w:start w:val="1"/>
      <w:numFmt w:val="bullet"/>
      <w:lvlText w:val=""/>
      <w:lvlJc w:val="left"/>
      <w:pPr>
        <w:ind w:left="2160" w:hanging="360"/>
      </w:pPr>
      <w:rPr>
        <w:rFonts w:ascii="Wingdings" w:hAnsi="Wingdings" w:hint="default"/>
      </w:rPr>
    </w:lvl>
    <w:lvl w:ilvl="3" w:tplc="7764D280">
      <w:start w:val="1"/>
      <w:numFmt w:val="bullet"/>
      <w:lvlText w:val=""/>
      <w:lvlJc w:val="left"/>
      <w:pPr>
        <w:ind w:left="2880" w:hanging="360"/>
      </w:pPr>
      <w:rPr>
        <w:rFonts w:ascii="Symbol" w:hAnsi="Symbol" w:hint="default"/>
      </w:rPr>
    </w:lvl>
    <w:lvl w:ilvl="4" w:tplc="2DA21D34">
      <w:start w:val="1"/>
      <w:numFmt w:val="bullet"/>
      <w:lvlText w:val="o"/>
      <w:lvlJc w:val="left"/>
      <w:pPr>
        <w:ind w:left="3600" w:hanging="360"/>
      </w:pPr>
      <w:rPr>
        <w:rFonts w:ascii="Courier New" w:hAnsi="Courier New" w:hint="default"/>
      </w:rPr>
    </w:lvl>
    <w:lvl w:ilvl="5" w:tplc="C95EAFFA">
      <w:start w:val="1"/>
      <w:numFmt w:val="bullet"/>
      <w:lvlText w:val=""/>
      <w:lvlJc w:val="left"/>
      <w:pPr>
        <w:ind w:left="4320" w:hanging="360"/>
      </w:pPr>
      <w:rPr>
        <w:rFonts w:ascii="Wingdings" w:hAnsi="Wingdings" w:hint="default"/>
      </w:rPr>
    </w:lvl>
    <w:lvl w:ilvl="6" w:tplc="AFC23DAE">
      <w:start w:val="1"/>
      <w:numFmt w:val="bullet"/>
      <w:lvlText w:val=""/>
      <w:lvlJc w:val="left"/>
      <w:pPr>
        <w:ind w:left="5040" w:hanging="360"/>
      </w:pPr>
      <w:rPr>
        <w:rFonts w:ascii="Symbol" w:hAnsi="Symbol" w:hint="default"/>
      </w:rPr>
    </w:lvl>
    <w:lvl w:ilvl="7" w:tplc="AE6046EA">
      <w:start w:val="1"/>
      <w:numFmt w:val="bullet"/>
      <w:lvlText w:val="o"/>
      <w:lvlJc w:val="left"/>
      <w:pPr>
        <w:ind w:left="5760" w:hanging="360"/>
      </w:pPr>
      <w:rPr>
        <w:rFonts w:ascii="Courier New" w:hAnsi="Courier New" w:hint="default"/>
      </w:rPr>
    </w:lvl>
    <w:lvl w:ilvl="8" w:tplc="122691B8">
      <w:start w:val="1"/>
      <w:numFmt w:val="bullet"/>
      <w:lvlText w:val=""/>
      <w:lvlJc w:val="left"/>
      <w:pPr>
        <w:ind w:left="6480" w:hanging="360"/>
      </w:pPr>
      <w:rPr>
        <w:rFonts w:ascii="Wingdings" w:hAnsi="Wingdings" w:hint="default"/>
      </w:rPr>
    </w:lvl>
  </w:abstractNum>
  <w:abstractNum w:abstractNumId="8" w15:restartNumberingAfterBreak="0">
    <w:nsid w:val="27D1159D"/>
    <w:multiLevelType w:val="hybridMultilevel"/>
    <w:tmpl w:val="FFFFFFFF"/>
    <w:lvl w:ilvl="0" w:tplc="D912264C">
      <w:start w:val="1"/>
      <w:numFmt w:val="bullet"/>
      <w:lvlText w:val=""/>
      <w:lvlJc w:val="left"/>
      <w:pPr>
        <w:ind w:left="720" w:hanging="360"/>
      </w:pPr>
      <w:rPr>
        <w:rFonts w:ascii="Symbol" w:hAnsi="Symbol" w:hint="default"/>
      </w:rPr>
    </w:lvl>
    <w:lvl w:ilvl="1" w:tplc="813AF2A6">
      <w:start w:val="1"/>
      <w:numFmt w:val="bullet"/>
      <w:lvlText w:val="o"/>
      <w:lvlJc w:val="left"/>
      <w:pPr>
        <w:ind w:left="1440" w:hanging="360"/>
      </w:pPr>
      <w:rPr>
        <w:rFonts w:ascii="Courier New" w:hAnsi="Courier New" w:hint="default"/>
      </w:rPr>
    </w:lvl>
    <w:lvl w:ilvl="2" w:tplc="4A8EB5E2">
      <w:start w:val="1"/>
      <w:numFmt w:val="bullet"/>
      <w:lvlText w:val=""/>
      <w:lvlJc w:val="left"/>
      <w:pPr>
        <w:ind w:left="2160" w:hanging="360"/>
      </w:pPr>
      <w:rPr>
        <w:rFonts w:ascii="Wingdings" w:hAnsi="Wingdings" w:hint="default"/>
      </w:rPr>
    </w:lvl>
    <w:lvl w:ilvl="3" w:tplc="48789BF0">
      <w:start w:val="1"/>
      <w:numFmt w:val="bullet"/>
      <w:lvlText w:val=""/>
      <w:lvlJc w:val="left"/>
      <w:pPr>
        <w:ind w:left="2880" w:hanging="360"/>
      </w:pPr>
      <w:rPr>
        <w:rFonts w:ascii="Symbol" w:hAnsi="Symbol" w:hint="default"/>
      </w:rPr>
    </w:lvl>
    <w:lvl w:ilvl="4" w:tplc="D57C96F0">
      <w:start w:val="1"/>
      <w:numFmt w:val="bullet"/>
      <w:lvlText w:val="o"/>
      <w:lvlJc w:val="left"/>
      <w:pPr>
        <w:ind w:left="3600" w:hanging="360"/>
      </w:pPr>
      <w:rPr>
        <w:rFonts w:ascii="Courier New" w:hAnsi="Courier New" w:hint="default"/>
      </w:rPr>
    </w:lvl>
    <w:lvl w:ilvl="5" w:tplc="DCECD578">
      <w:start w:val="1"/>
      <w:numFmt w:val="bullet"/>
      <w:lvlText w:val=""/>
      <w:lvlJc w:val="left"/>
      <w:pPr>
        <w:ind w:left="4320" w:hanging="360"/>
      </w:pPr>
      <w:rPr>
        <w:rFonts w:ascii="Wingdings" w:hAnsi="Wingdings" w:hint="default"/>
      </w:rPr>
    </w:lvl>
    <w:lvl w:ilvl="6" w:tplc="F76EF06C">
      <w:start w:val="1"/>
      <w:numFmt w:val="bullet"/>
      <w:lvlText w:val=""/>
      <w:lvlJc w:val="left"/>
      <w:pPr>
        <w:ind w:left="5040" w:hanging="360"/>
      </w:pPr>
      <w:rPr>
        <w:rFonts w:ascii="Symbol" w:hAnsi="Symbol" w:hint="default"/>
      </w:rPr>
    </w:lvl>
    <w:lvl w:ilvl="7" w:tplc="EF682B0A">
      <w:start w:val="1"/>
      <w:numFmt w:val="bullet"/>
      <w:lvlText w:val="o"/>
      <w:lvlJc w:val="left"/>
      <w:pPr>
        <w:ind w:left="5760" w:hanging="360"/>
      </w:pPr>
      <w:rPr>
        <w:rFonts w:ascii="Courier New" w:hAnsi="Courier New" w:hint="default"/>
      </w:rPr>
    </w:lvl>
    <w:lvl w:ilvl="8" w:tplc="780A979A">
      <w:start w:val="1"/>
      <w:numFmt w:val="bullet"/>
      <w:lvlText w:val=""/>
      <w:lvlJc w:val="left"/>
      <w:pPr>
        <w:ind w:left="6480" w:hanging="360"/>
      </w:pPr>
      <w:rPr>
        <w:rFonts w:ascii="Wingdings" w:hAnsi="Wingdings" w:hint="default"/>
      </w:rPr>
    </w:lvl>
  </w:abstractNum>
  <w:abstractNum w:abstractNumId="9" w15:restartNumberingAfterBreak="0">
    <w:nsid w:val="2C8939DB"/>
    <w:multiLevelType w:val="multilevel"/>
    <w:tmpl w:val="75662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947BB"/>
    <w:multiLevelType w:val="hybridMultilevel"/>
    <w:tmpl w:val="431879D8"/>
    <w:lvl w:ilvl="0" w:tplc="7D8E1ADE">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2040E6A"/>
    <w:multiLevelType w:val="multilevel"/>
    <w:tmpl w:val="628AD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4F2C08"/>
    <w:multiLevelType w:val="hybridMultilevel"/>
    <w:tmpl w:val="B080C5F2"/>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3C0A1E7B"/>
    <w:multiLevelType w:val="multilevel"/>
    <w:tmpl w:val="0E7AA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0253FD"/>
    <w:multiLevelType w:val="multilevel"/>
    <w:tmpl w:val="BF62C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C42553"/>
    <w:multiLevelType w:val="multilevel"/>
    <w:tmpl w:val="2180B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B071E2"/>
    <w:multiLevelType w:val="multilevel"/>
    <w:tmpl w:val="9996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18022B"/>
    <w:multiLevelType w:val="multilevel"/>
    <w:tmpl w:val="C6F0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337F4A"/>
    <w:multiLevelType w:val="multilevel"/>
    <w:tmpl w:val="409E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045594">
    <w:abstractNumId w:val="8"/>
  </w:num>
  <w:num w:numId="2" w16cid:durableId="1390182191">
    <w:abstractNumId w:val="7"/>
  </w:num>
  <w:num w:numId="3" w16cid:durableId="1938831356">
    <w:abstractNumId w:val="3"/>
  </w:num>
  <w:num w:numId="4" w16cid:durableId="1907565305">
    <w:abstractNumId w:val="2"/>
  </w:num>
  <w:num w:numId="5" w16cid:durableId="717164747">
    <w:abstractNumId w:val="4"/>
  </w:num>
  <w:num w:numId="6" w16cid:durableId="958074924">
    <w:abstractNumId w:val="10"/>
  </w:num>
  <w:num w:numId="7" w16cid:durableId="1665547451">
    <w:abstractNumId w:val="0"/>
  </w:num>
  <w:num w:numId="8" w16cid:durableId="1008167989">
    <w:abstractNumId w:val="12"/>
  </w:num>
  <w:num w:numId="9" w16cid:durableId="1263804960">
    <w:abstractNumId w:val="17"/>
  </w:num>
  <w:num w:numId="10" w16cid:durableId="902063849">
    <w:abstractNumId w:val="6"/>
  </w:num>
  <w:num w:numId="11" w16cid:durableId="740099860">
    <w:abstractNumId w:val="14"/>
  </w:num>
  <w:num w:numId="12" w16cid:durableId="935557840">
    <w:abstractNumId w:val="13"/>
  </w:num>
  <w:num w:numId="13" w16cid:durableId="1333947039">
    <w:abstractNumId w:val="1"/>
  </w:num>
  <w:num w:numId="14" w16cid:durableId="948782249">
    <w:abstractNumId w:val="9"/>
  </w:num>
  <w:num w:numId="15" w16cid:durableId="233861113">
    <w:abstractNumId w:val="16"/>
  </w:num>
  <w:num w:numId="16" w16cid:durableId="1138764951">
    <w:abstractNumId w:val="18"/>
  </w:num>
  <w:num w:numId="17" w16cid:durableId="2055688865">
    <w:abstractNumId w:val="15"/>
  </w:num>
  <w:num w:numId="18" w16cid:durableId="1923177761">
    <w:abstractNumId w:val="11"/>
  </w:num>
  <w:num w:numId="19" w16cid:durableId="11997061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2F"/>
    <w:rsid w:val="00015F22"/>
    <w:rsid w:val="00030844"/>
    <w:rsid w:val="00064CD7"/>
    <w:rsid w:val="000661D7"/>
    <w:rsid w:val="001007BB"/>
    <w:rsid w:val="00115B08"/>
    <w:rsid w:val="002E2E5F"/>
    <w:rsid w:val="00310F82"/>
    <w:rsid w:val="0031181E"/>
    <w:rsid w:val="0034517F"/>
    <w:rsid w:val="003A60CE"/>
    <w:rsid w:val="003C3EE6"/>
    <w:rsid w:val="003E1AF4"/>
    <w:rsid w:val="00405663"/>
    <w:rsid w:val="00440BED"/>
    <w:rsid w:val="0047472B"/>
    <w:rsid w:val="00483E2F"/>
    <w:rsid w:val="004A64C1"/>
    <w:rsid w:val="004C5877"/>
    <w:rsid w:val="005048B8"/>
    <w:rsid w:val="00530EE9"/>
    <w:rsid w:val="0055758A"/>
    <w:rsid w:val="005F74CE"/>
    <w:rsid w:val="00602831"/>
    <w:rsid w:val="006157E3"/>
    <w:rsid w:val="006349F9"/>
    <w:rsid w:val="006D1D3D"/>
    <w:rsid w:val="006D56A0"/>
    <w:rsid w:val="006D7652"/>
    <w:rsid w:val="007E3D23"/>
    <w:rsid w:val="008145D8"/>
    <w:rsid w:val="0081729F"/>
    <w:rsid w:val="008175FC"/>
    <w:rsid w:val="008D1F7D"/>
    <w:rsid w:val="009504DB"/>
    <w:rsid w:val="00973C19"/>
    <w:rsid w:val="009A61B4"/>
    <w:rsid w:val="009C275A"/>
    <w:rsid w:val="00A07EE5"/>
    <w:rsid w:val="00A849AE"/>
    <w:rsid w:val="00B15C1B"/>
    <w:rsid w:val="00B5067D"/>
    <w:rsid w:val="00BE08CB"/>
    <w:rsid w:val="00C57485"/>
    <w:rsid w:val="00C70297"/>
    <w:rsid w:val="00CD00B3"/>
    <w:rsid w:val="00D37870"/>
    <w:rsid w:val="00D63C71"/>
    <w:rsid w:val="00DD2402"/>
    <w:rsid w:val="00E14773"/>
    <w:rsid w:val="00E15DA5"/>
    <w:rsid w:val="00E24A6F"/>
    <w:rsid w:val="00E41559"/>
    <w:rsid w:val="00EB7771"/>
    <w:rsid w:val="00FA1D60"/>
    <w:rsid w:val="00FF668D"/>
    <w:rsid w:val="00FF7EAA"/>
    <w:rsid w:val="034A039B"/>
    <w:rsid w:val="04249386"/>
    <w:rsid w:val="0D6E781C"/>
    <w:rsid w:val="18060D1B"/>
    <w:rsid w:val="1D48260E"/>
    <w:rsid w:val="1F869021"/>
    <w:rsid w:val="1FDEA6C0"/>
    <w:rsid w:val="235CAE76"/>
    <w:rsid w:val="2A6E912B"/>
    <w:rsid w:val="3FAF1349"/>
    <w:rsid w:val="3FD3F7B9"/>
    <w:rsid w:val="429C5E87"/>
    <w:rsid w:val="46B58274"/>
    <w:rsid w:val="4723B15E"/>
    <w:rsid w:val="47DE63A1"/>
    <w:rsid w:val="498FC021"/>
    <w:rsid w:val="514668CC"/>
    <w:rsid w:val="5C9ED829"/>
    <w:rsid w:val="5FA35DAD"/>
    <w:rsid w:val="68926A78"/>
    <w:rsid w:val="6A898813"/>
    <w:rsid w:val="70ACC420"/>
    <w:rsid w:val="7B5CFE53"/>
    <w:rsid w:val="7D5548B5"/>
    <w:rsid w:val="7EDCC85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1B37"/>
  <w15:chartTrackingRefBased/>
  <w15:docId w15:val="{B0978ABA-E6D9-4F2F-945B-A1FCE468C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1D7"/>
    <w:pPr>
      <w:autoSpaceDE w:val="0"/>
      <w:autoSpaceDN w:val="0"/>
      <w:adjustRightInd w:val="0"/>
      <w:spacing w:before="120" w:after="120" w:line="240" w:lineRule="auto"/>
      <w:jc w:val="both"/>
    </w:pPr>
    <w:rPr>
      <w:rFonts w:cstheme="minorHAns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61D7"/>
    <w:pPr>
      <w:numPr>
        <w:numId w:val="5"/>
      </w:numPr>
      <w:spacing w:before="60" w:after="60"/>
      <w:ind w:left="714" w:hanging="357"/>
      <w:jc w:val="left"/>
    </w:pPr>
    <w:rPr>
      <w:rFonts w:cs="Times New Roman"/>
      <w:lang w:val="en-AU"/>
    </w:rPr>
  </w:style>
  <w:style w:type="character" w:customStyle="1" w:styleId="ListParagraphChar">
    <w:name w:val="List Paragraph Char"/>
    <w:basedOn w:val="DefaultParagraphFont"/>
    <w:link w:val="ListParagraph"/>
    <w:uiPriority w:val="34"/>
    <w:rsid w:val="000661D7"/>
    <w:rPr>
      <w:rFonts w:cs="Times New Roman"/>
      <w:bCs/>
      <w:lang w:val="en-AU"/>
    </w:rPr>
  </w:style>
  <w:style w:type="table" w:styleId="TableGrid">
    <w:name w:val="Table Grid"/>
    <w:basedOn w:val="TableNormal"/>
    <w:uiPriority w:val="39"/>
    <w:rsid w:val="00066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61D7"/>
    <w:pPr>
      <w:autoSpaceDE w:val="0"/>
      <w:autoSpaceDN w:val="0"/>
      <w:adjustRightInd w:val="0"/>
      <w:spacing w:after="0" w:line="240" w:lineRule="auto"/>
    </w:pPr>
    <w:rPr>
      <w:rFonts w:ascii="Arial" w:hAnsi="Arial" w:cs="Arial"/>
      <w:color w:val="000000"/>
      <w:sz w:val="24"/>
      <w:szCs w:val="24"/>
    </w:rPr>
  </w:style>
  <w:style w:type="paragraph" w:customStyle="1" w:styleId="ms-rteelement-p">
    <w:name w:val="ms-rteelement-p"/>
    <w:basedOn w:val="Normal"/>
    <w:uiPriority w:val="99"/>
    <w:rsid w:val="000661D7"/>
    <w:pPr>
      <w:autoSpaceDE/>
      <w:autoSpaceDN/>
      <w:adjustRightInd/>
      <w:spacing w:before="0" w:after="0"/>
      <w:jc w:val="left"/>
    </w:pPr>
    <w:rPr>
      <w:rFonts w:ascii="Times New Roman" w:eastAsia="Calibri" w:hAnsi="Times New Roman" w:cs="Times New Roman"/>
      <w:bCs w:val="0"/>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60c xmlns="d979e45d-5d3b-43db-8acc-7add74b76178" xsi:nil="true"/>
    <RequestType xmlns="d979e45d-5d3b-43db-8acc-7add74b76178" xsi:nil="true"/>
    <Year xmlns="d979e45d-5d3b-43db-8acc-7add74b76178">2020</Year>
    <Institute xmlns="d979e45d-5d3b-43db-8acc-7add74b76178" xsi:nil="true"/>
    <DocType xmlns="d979e45d-5d3b-43db-8acc-7add74b76178" xsi:nil="true"/>
    <Date xmlns="d979e45d-5d3b-43db-8acc-7add74b76178" xsi:nil="true"/>
    <lcf76f155ced4ddcb4097134ff3c332f xmlns="d979e45d-5d3b-43db-8acc-7add74b76178">
      <Terms xmlns="http://schemas.microsoft.com/office/infopath/2007/PartnerControls"/>
    </lcf76f155ced4ddcb4097134ff3c332f>
    <TaxCatchAll xmlns="9aab05a4-f69f-4578-8010-2f9333d17920" xsi:nil="true"/>
    <_Flow_SignoffStatus xmlns="d979e45d-5d3b-43db-8acc-7add74b76178" xsi:nil="true"/>
    <Manager_x002f_area xmlns="d979e45d-5d3b-43db-8acc-7add74b76178" xsi:nil="true"/>
    <Status2 xmlns="d979e45d-5d3b-43db-8acc-7add74b761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6B96CB96BCDF4EB31B2F14C433160B" ma:contentTypeVersion="32" ma:contentTypeDescription="Create a new document." ma:contentTypeScope="" ma:versionID="d09a9a954285b704e87c7d35b257b74a">
  <xsd:schema xmlns:xsd="http://www.w3.org/2001/XMLSchema" xmlns:xs="http://www.w3.org/2001/XMLSchema" xmlns:p="http://schemas.microsoft.com/office/2006/metadata/properties" xmlns:ns2="d979e45d-5d3b-43db-8acc-7add74b76178" xmlns:ns3="9aab05a4-f69f-4578-8010-2f9333d17920" targetNamespace="http://schemas.microsoft.com/office/2006/metadata/properties" ma:root="true" ma:fieldsID="cf580e8b8f0ad606b411765ec0391ab6" ns2:_="" ns3:_="">
    <xsd:import namespace="d979e45d-5d3b-43db-8acc-7add74b76178"/>
    <xsd:import namespace="9aab05a4-f69f-4578-8010-2f9333d17920"/>
    <xsd:element name="properties">
      <xsd:complexType>
        <xsd:sequence>
          <xsd:element name="documentManagement">
            <xsd:complexType>
              <xsd:all>
                <xsd:element ref="ns2:RequestType" minOccurs="0"/>
                <xsd:element ref="ns2:DocType" minOccurs="0"/>
                <xsd:element ref="ns2:Year" minOccurs="0"/>
                <xsd:element ref="ns2:Institute" minOccurs="0"/>
                <xsd:element ref="ns2:Date" minOccurs="0"/>
                <xsd:element ref="ns2:n60c" minOccurs="0"/>
                <xsd:element ref="ns2:_Flow_SignoffStatus" minOccurs="0"/>
                <xsd:element ref="ns2:Manager_x002f_are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Metadata" minOccurs="0"/>
                <xsd:element ref="ns2:lcf76f155ced4ddcb4097134ff3c332f" minOccurs="0"/>
                <xsd:element ref="ns3:TaxCatchAll" minOccurs="0"/>
                <xsd:element ref="ns2:MediaServiceFastMetadata" minOccurs="0"/>
                <xsd:element ref="ns3:SharedWithUsers" minOccurs="0"/>
                <xsd:element ref="ns2:MediaServiceObjectDetectorVersions" minOccurs="0"/>
                <xsd:element ref="ns2:MediaServiceSearchProperties" minOccurs="0"/>
                <xsd:element ref="ns3:SharedWithDetails" minOccurs="0"/>
                <xsd:element ref="ns2:Status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9e45d-5d3b-43db-8acc-7add74b76178" elementFormDefault="qualified">
    <xsd:import namespace="http://schemas.microsoft.com/office/2006/documentManagement/types"/>
    <xsd:import namespace="http://schemas.microsoft.com/office/infopath/2007/PartnerControls"/>
    <xsd:element name="RequestType" ma:index="2" nillable="true" ma:displayName="Application Type" ma:format="Dropdown" ma:internalName="RequestType" ma:readOnly="false">
      <xsd:simpleType>
        <xsd:restriction base="dms:Text">
          <xsd:maxLength value="255"/>
        </xsd:restriction>
      </xsd:simpleType>
    </xsd:element>
    <xsd:element name="DocType" ma:index="3" nillable="true" ma:displayName="Doc Type" ma:format="Dropdown" ma:internalName="DocType" ma:readOnly="false">
      <xsd:simpleType>
        <xsd:union memberTypes="dms:Text">
          <xsd:simpleType>
            <xsd:restriction base="dms:Choice">
              <xsd:enumeration value="QSC"/>
              <xsd:enumeration value="Voluntary Redundancy + QSC"/>
              <xsd:enumeration value="Qualifications"/>
              <xsd:enumeration value="Other Supporting Evidence"/>
              <xsd:enumeration value="QSC + Quals"/>
            </xsd:restriction>
          </xsd:simpleType>
        </xsd:union>
      </xsd:simpleType>
    </xsd:element>
    <xsd:element name="Year" ma:index="4" nillable="true" ma:displayName="Year" ma:default="2022" ma:format="Dropdown" ma:indexed="true" ma:internalName="Year" ma:readOnly="false">
      <xsd:simpleType>
        <xsd:restriction base="dms:Text">
          <xsd:maxLength value="255"/>
        </xsd:restriction>
      </xsd:simpleType>
    </xsd:element>
    <xsd:element name="Institute" ma:index="5" nillable="true" ma:displayName="Institute" ma:format="Dropdown" ma:internalName="Institute" ma:readOnly="false">
      <xsd:simpleType>
        <xsd:restriction base="dms:Choice">
          <xsd:enumeration value="WelTec"/>
          <xsd:enumeration value="Whitireia"/>
          <xsd:enumeration value="Whitireia or WandW"/>
        </xsd:restriction>
      </xsd:simpleType>
    </xsd:element>
    <xsd:element name="Date" ma:index="6" nillable="true" ma:displayName="Date" ma:format="DateOnly" ma:internalName="Date" ma:readOnly="false">
      <xsd:simpleType>
        <xsd:restriction base="dms:DateTime"/>
      </xsd:simpleType>
    </xsd:element>
    <xsd:element name="n60c" ma:index="7" nillable="true" ma:displayName="Survey" ma:internalName="n60c" ma:readOnly="false">
      <xsd:simpleType>
        <xsd:restriction base="dms:Text"/>
      </xsd:simpleType>
    </xsd:element>
    <xsd:element name="_Flow_SignoffStatus" ma:index="9" nillable="true" ma:displayName="Sign-off status" ma:internalName="Sign_x002d_off_x0020_status" ma:readOnly="false">
      <xsd:simpleType>
        <xsd:restriction base="dms:Text"/>
      </xsd:simpleType>
    </xsd:element>
    <xsd:element name="Manager_x002f_area" ma:index="10" nillable="true" ma:displayName="Manager/area" ma:format="Dropdown" ma:internalName="Manager_x002f_area" ma:readOnly="false">
      <xsd:simpleType>
        <xsd:restriction base="dms:Text">
          <xsd:maxLength value="255"/>
        </xsd:restriction>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5" nillable="true" ma:displayName="Length (seconds)" ma:hidden="true" ma:internalName="MediaLengthInSeconds" ma:readOnly="tru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Status2" ma:index="34" nillable="true" ma:displayName="Employment Status" ma:format="Dropdown" ma:internalName="Status2">
      <xsd:simpleType>
        <xsd:restriction base="dms:Choice">
          <xsd:enumeration value="Active"/>
          <xsd:enumeration value="Inactive"/>
        </xsd:restriction>
      </xsd:simpleType>
    </xsd:element>
  </xsd:schema>
  <xsd:schema xmlns:xsd="http://www.w3.org/2001/XMLSchema" xmlns:xs="http://www.w3.org/2001/XMLSchema" xmlns:dms="http://schemas.microsoft.com/office/2006/documentManagement/types" xmlns:pc="http://schemas.microsoft.com/office/infopath/2007/PartnerControls" targetNamespace="9aab05a4-f69f-4578-8010-2f9333d1792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bccef97-ed6d-4f42-a796-4d4bd6b475b5}" ma:internalName="TaxCatchAll" ma:readOnly="false" ma:showField="CatchAllData" ma:web="9aab05a4-f69f-4578-8010-2f9333d17920">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C05A4-B236-49C7-9E0E-A0C6B2788163}">
  <ds:schemaRefs>
    <ds:schemaRef ds:uri="http://schemas.microsoft.com/sharepoint/v3/contenttype/forms"/>
  </ds:schemaRefs>
</ds:datastoreItem>
</file>

<file path=customXml/itemProps2.xml><?xml version="1.0" encoding="utf-8"?>
<ds:datastoreItem xmlns:ds="http://schemas.openxmlformats.org/officeDocument/2006/customXml" ds:itemID="{0BA282E1-2CF2-4A33-9909-10C23AE3CEA4}">
  <ds:schemaRefs>
    <ds:schemaRef ds:uri="http://schemas.microsoft.com/office/2006/metadata/properties"/>
    <ds:schemaRef ds:uri="http://schemas.microsoft.com/office/infopath/2007/PartnerControls"/>
    <ds:schemaRef ds:uri="d979e45d-5d3b-43db-8acc-7add74b76178"/>
    <ds:schemaRef ds:uri="9aab05a4-f69f-4578-8010-2f9333d17920"/>
  </ds:schemaRefs>
</ds:datastoreItem>
</file>

<file path=customXml/itemProps3.xml><?xml version="1.0" encoding="utf-8"?>
<ds:datastoreItem xmlns:ds="http://schemas.openxmlformats.org/officeDocument/2006/customXml" ds:itemID="{48A17E86-CBCC-421E-88E8-9245F58E5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9e45d-5d3b-43db-8acc-7add74b76178"/>
    <ds:schemaRef ds:uri="9aab05a4-f69f-4578-8010-2f9333d17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1312</Words>
  <Characters>7484</Characters>
  <Application>Microsoft Office Word</Application>
  <DocSecurity>4</DocSecurity>
  <Lines>62</Lines>
  <Paragraphs>17</Paragraphs>
  <ScaleCrop>false</ScaleCrop>
  <Company>Sharedservices</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Ross</dc:creator>
  <cp:keywords/>
  <dc:description/>
  <cp:lastModifiedBy>Ida Saidon</cp:lastModifiedBy>
  <cp:revision>2</cp:revision>
  <dcterms:created xsi:type="dcterms:W3CDTF">2026-08-17T23:04:00Z</dcterms:created>
  <dcterms:modified xsi:type="dcterms:W3CDTF">2026-08-17T23:04:00Z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0x0101000B6B96CB96BCDF4EB31B2F14C433160B</vt:lpwstr>
  </property>
  <property fmtid="{D5CDD505-2E9C-101B-9397-08002B2CF9AE}" pid="3" name="MediaServiceImageTags">
    <vt:lpwstr/>
  </property>
</Properties>
</file>